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19" w:rsidRPr="00A00A0D" w:rsidRDefault="00132C19" w:rsidP="00132C19">
      <w:pPr>
        <w:spacing w:line="360" w:lineRule="auto"/>
        <w:jc w:val="both"/>
        <w:rPr>
          <w:rFonts w:ascii="Calibri" w:hAnsi="Calibri" w:cs="Arial"/>
          <w:b/>
        </w:rPr>
      </w:pPr>
      <w:r w:rsidRPr="00A00A0D">
        <w:rPr>
          <w:rFonts w:ascii="Calibri" w:hAnsi="Calibri" w:cs="Arial"/>
          <w:b/>
          <w:noProof/>
          <w:lang w:val="cs-CZ" w:eastAsia="cs-CZ"/>
        </w:rPr>
        <w:drawing>
          <wp:anchor distT="0" distB="0" distL="114300" distR="114300" simplePos="0" relativeHeight="251659264" behindDoc="1" locked="0" layoutInCell="1" allowOverlap="1">
            <wp:simplePos x="0" y="0"/>
            <wp:positionH relativeFrom="column">
              <wp:posOffset>2567305</wp:posOffset>
            </wp:positionH>
            <wp:positionV relativeFrom="paragraph">
              <wp:posOffset>176530</wp:posOffset>
            </wp:positionV>
            <wp:extent cx="1562100" cy="685800"/>
            <wp:effectExtent l="19050" t="0" r="0" b="0"/>
            <wp:wrapTight wrapText="bothSides">
              <wp:wrapPolygon edited="0">
                <wp:start x="-263" y="0"/>
                <wp:lineTo x="-263" y="21000"/>
                <wp:lineTo x="21600" y="21000"/>
                <wp:lineTo x="21600" y="0"/>
                <wp:lineTo x="-263" y="0"/>
              </wp:wrapPolygon>
            </wp:wrapTight>
            <wp:docPr id="3" name="Obrázek 1" descr="C:\Users\Zrni\Desktop\VÝSTAVY - VYSTAVUJÍCÍ\MaGC\veselá\Ma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Zrni\Desktop\VÝSTAVY - VYSTAVUJÍCÍ\MaGC\veselá\MaGC-logo.jpg"/>
                    <pic:cNvPicPr>
                      <a:picLocks noChangeAspect="1" noChangeArrowheads="1"/>
                    </pic:cNvPicPr>
                  </pic:nvPicPr>
                  <pic:blipFill>
                    <a:blip r:embed="rId6" cstate="print"/>
                    <a:srcRect/>
                    <a:stretch>
                      <a:fillRect/>
                    </a:stretch>
                  </pic:blipFill>
                  <pic:spPr bwMode="auto">
                    <a:xfrm>
                      <a:off x="0" y="0"/>
                      <a:ext cx="1562100" cy="685800"/>
                    </a:xfrm>
                    <a:prstGeom prst="rect">
                      <a:avLst/>
                    </a:prstGeom>
                    <a:noFill/>
                    <a:ln w="9525">
                      <a:noFill/>
                      <a:miter lim="800000"/>
                      <a:headEnd/>
                      <a:tailEnd/>
                    </a:ln>
                  </pic:spPr>
                </pic:pic>
              </a:graphicData>
            </a:graphic>
          </wp:anchor>
        </w:drawing>
      </w:r>
      <w:r w:rsidRPr="00A00A0D">
        <w:rPr>
          <w:rFonts w:ascii="Calibri" w:hAnsi="Calibri" w:cs="Arial"/>
          <w:b/>
          <w:noProof/>
          <w:lang w:val="cs-CZ" w:eastAsia="cs-CZ"/>
        </w:rPr>
        <w:drawing>
          <wp:inline distT="0" distB="0" distL="0" distR="0">
            <wp:extent cx="2162175" cy="809625"/>
            <wp:effectExtent l="19050" t="0" r="9525" b="0"/>
            <wp:docPr id="5" name="obrázek 1" descr="C:\#4 PLAKÁTY\logotypy\loga KZ jpeg\Kázetko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4 PLAKÁTY\logotypy\loga KZ jpeg\Kázetko 2 logo.jpg"/>
                    <pic:cNvPicPr>
                      <a:picLocks noChangeAspect="1" noChangeArrowheads="1"/>
                    </pic:cNvPicPr>
                  </pic:nvPicPr>
                  <pic:blipFill>
                    <a:blip r:embed="rId7"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A00A0D">
        <w:rPr>
          <w:rFonts w:ascii="Calibri" w:hAnsi="Calibri" w:cs="Arial"/>
          <w:b/>
        </w:rPr>
        <w:t xml:space="preserve">                          </w:t>
      </w:r>
      <w:r w:rsidRPr="00A00A0D">
        <w:rPr>
          <w:rFonts w:ascii="Calibri" w:hAnsi="Calibri" w:cs="Arial"/>
          <w:b/>
        </w:rPr>
        <w:tab/>
      </w:r>
    </w:p>
    <w:p w:rsidR="00132C19" w:rsidRPr="00A00A0D" w:rsidRDefault="00132C19" w:rsidP="00132C19">
      <w:pPr>
        <w:spacing w:line="360" w:lineRule="auto"/>
        <w:jc w:val="both"/>
        <w:rPr>
          <w:rFonts w:ascii="Calibri" w:hAnsi="Calibri" w:cs="Arial"/>
        </w:rPr>
      </w:pPr>
    </w:p>
    <w:p w:rsidR="00132C19" w:rsidRPr="00A00A0D" w:rsidRDefault="00D92081" w:rsidP="00132C19">
      <w:pPr>
        <w:jc w:val="both"/>
        <w:rPr>
          <w:rFonts w:ascii="Calibri" w:hAnsi="Calibri" w:cs="Arial"/>
        </w:rPr>
      </w:pPr>
      <w:proofErr w:type="spellStart"/>
      <w:r>
        <w:rPr>
          <w:rFonts w:ascii="Calibri" w:hAnsi="Calibri" w:cs="Arial"/>
        </w:rPr>
        <w:t>Tisková</w:t>
      </w:r>
      <w:proofErr w:type="spellEnd"/>
      <w:r>
        <w:rPr>
          <w:rFonts w:ascii="Calibri" w:hAnsi="Calibri" w:cs="Arial"/>
        </w:rPr>
        <w:t xml:space="preserve"> </w:t>
      </w:r>
      <w:proofErr w:type="spellStart"/>
      <w:r>
        <w:rPr>
          <w:rFonts w:ascii="Calibri" w:hAnsi="Calibri" w:cs="Arial"/>
        </w:rPr>
        <w:t>zpráva</w:t>
      </w:r>
      <w:proofErr w:type="spellEnd"/>
      <w:r>
        <w:rPr>
          <w:rFonts w:ascii="Calibri" w:hAnsi="Calibri" w:cs="Arial"/>
        </w:rPr>
        <w:t xml:space="preserve"> 28</w:t>
      </w:r>
      <w:r w:rsidR="00132C19">
        <w:rPr>
          <w:rFonts w:ascii="Calibri" w:hAnsi="Calibri" w:cs="Arial"/>
        </w:rPr>
        <w:t>/03/2017</w:t>
      </w:r>
    </w:p>
    <w:p w:rsidR="00132C19" w:rsidRPr="00A00A0D" w:rsidRDefault="00132C19" w:rsidP="00132C19">
      <w:pPr>
        <w:jc w:val="both"/>
        <w:rPr>
          <w:rFonts w:ascii="Calibri" w:hAnsi="Calibri" w:cs="Arial"/>
        </w:rPr>
      </w:pPr>
      <w:proofErr w:type="spellStart"/>
      <w:r w:rsidRPr="00A00A0D">
        <w:rPr>
          <w:rFonts w:ascii="Calibri" w:hAnsi="Calibri" w:cs="Arial"/>
        </w:rPr>
        <w:t>Organizace</w:t>
      </w:r>
      <w:proofErr w:type="spellEnd"/>
      <w:r w:rsidRPr="00A00A0D">
        <w:rPr>
          <w:rFonts w:ascii="Calibri" w:hAnsi="Calibri" w:cs="Arial"/>
        </w:rPr>
        <w:t xml:space="preserve">: </w:t>
      </w:r>
      <w:proofErr w:type="spellStart"/>
      <w:r w:rsidRPr="00A00A0D">
        <w:rPr>
          <w:rFonts w:ascii="Calibri" w:hAnsi="Calibri" w:cs="Arial"/>
        </w:rPr>
        <w:t>Muzejní</w:t>
      </w:r>
      <w:proofErr w:type="spellEnd"/>
      <w:r w:rsidRPr="00A00A0D">
        <w:rPr>
          <w:rFonts w:ascii="Calibri" w:hAnsi="Calibri" w:cs="Arial"/>
        </w:rPr>
        <w:t xml:space="preserve"> a </w:t>
      </w:r>
      <w:proofErr w:type="spellStart"/>
      <w:r w:rsidRPr="00A00A0D">
        <w:rPr>
          <w:rFonts w:ascii="Calibri" w:hAnsi="Calibri" w:cs="Arial"/>
        </w:rPr>
        <w:t>galerijní</w:t>
      </w:r>
      <w:proofErr w:type="spellEnd"/>
      <w:r w:rsidRPr="00A00A0D">
        <w:rPr>
          <w:rFonts w:ascii="Calibri" w:hAnsi="Calibri" w:cs="Arial"/>
        </w:rPr>
        <w:t xml:space="preserve"> </w:t>
      </w:r>
      <w:proofErr w:type="spellStart"/>
      <w:r w:rsidRPr="00A00A0D">
        <w:rPr>
          <w:rFonts w:ascii="Calibri" w:hAnsi="Calibri" w:cs="Arial"/>
        </w:rPr>
        <w:t>centrum</w:t>
      </w:r>
      <w:proofErr w:type="spellEnd"/>
      <w:r w:rsidRPr="00A00A0D">
        <w:rPr>
          <w:rFonts w:ascii="Calibri" w:hAnsi="Calibri" w:cs="Arial"/>
        </w:rPr>
        <w:t xml:space="preserve">, </w:t>
      </w:r>
      <w:proofErr w:type="spellStart"/>
      <w:r w:rsidRPr="00A00A0D">
        <w:rPr>
          <w:rFonts w:ascii="Calibri" w:hAnsi="Calibri" w:cs="Arial"/>
        </w:rPr>
        <w:t>Kulturní</w:t>
      </w:r>
      <w:proofErr w:type="spellEnd"/>
      <w:r w:rsidRPr="00A00A0D">
        <w:rPr>
          <w:rFonts w:ascii="Calibri" w:hAnsi="Calibri" w:cs="Arial"/>
        </w:rPr>
        <w:t xml:space="preserve"> </w:t>
      </w:r>
      <w:proofErr w:type="spellStart"/>
      <w:r w:rsidRPr="00A00A0D">
        <w:rPr>
          <w:rFonts w:ascii="Calibri" w:hAnsi="Calibri" w:cs="Arial"/>
        </w:rPr>
        <w:t>zařízení</w:t>
      </w:r>
      <w:proofErr w:type="spellEnd"/>
      <w:r w:rsidRPr="00A00A0D">
        <w:rPr>
          <w:rFonts w:ascii="Calibri" w:hAnsi="Calibri" w:cs="Arial"/>
        </w:rPr>
        <w:t xml:space="preserve"> </w:t>
      </w:r>
      <w:proofErr w:type="spellStart"/>
      <w:r w:rsidRPr="00A00A0D">
        <w:rPr>
          <w:rFonts w:ascii="Calibri" w:hAnsi="Calibri" w:cs="Arial"/>
        </w:rPr>
        <w:t>města</w:t>
      </w:r>
      <w:proofErr w:type="spellEnd"/>
      <w:r w:rsidRPr="00A00A0D">
        <w:rPr>
          <w:rFonts w:ascii="Calibri" w:hAnsi="Calibri" w:cs="Arial"/>
        </w:rPr>
        <w:t xml:space="preserve"> </w:t>
      </w:r>
      <w:proofErr w:type="spellStart"/>
      <w:r w:rsidRPr="00A00A0D">
        <w:rPr>
          <w:rFonts w:ascii="Calibri" w:hAnsi="Calibri" w:cs="Arial"/>
        </w:rPr>
        <w:t>Valašského</w:t>
      </w:r>
      <w:proofErr w:type="spellEnd"/>
      <w:r w:rsidRPr="00A00A0D">
        <w:rPr>
          <w:rFonts w:ascii="Calibri" w:hAnsi="Calibri" w:cs="Arial"/>
        </w:rPr>
        <w:t xml:space="preserve"> </w:t>
      </w:r>
      <w:proofErr w:type="spellStart"/>
      <w:r w:rsidRPr="00A00A0D">
        <w:rPr>
          <w:rFonts w:ascii="Calibri" w:hAnsi="Calibri" w:cs="Arial"/>
        </w:rPr>
        <w:t>Meziříčí</w:t>
      </w:r>
      <w:proofErr w:type="spellEnd"/>
      <w:r w:rsidRPr="00A00A0D">
        <w:rPr>
          <w:rFonts w:ascii="Calibri" w:hAnsi="Calibri" w:cs="Arial"/>
        </w:rPr>
        <w:t xml:space="preserve">, </w:t>
      </w:r>
      <w:proofErr w:type="spellStart"/>
      <w:r w:rsidRPr="00A00A0D">
        <w:rPr>
          <w:rFonts w:ascii="Calibri" w:hAnsi="Calibri" w:cs="Arial"/>
        </w:rPr>
        <w:t>p.o</w:t>
      </w:r>
      <w:proofErr w:type="spellEnd"/>
      <w:proofErr w:type="gramStart"/>
      <w:r w:rsidRPr="00A00A0D">
        <w:rPr>
          <w:rFonts w:ascii="Calibri" w:hAnsi="Calibri" w:cs="Arial"/>
        </w:rPr>
        <w:t>.,</w:t>
      </w:r>
      <w:proofErr w:type="gramEnd"/>
      <w:r w:rsidRPr="00A00A0D">
        <w:rPr>
          <w:rFonts w:ascii="Calibri" w:hAnsi="Calibri" w:cs="Arial"/>
        </w:rPr>
        <w:t xml:space="preserve">     </w:t>
      </w:r>
    </w:p>
    <w:p w:rsidR="00132C19" w:rsidRDefault="00132C19" w:rsidP="00132C19">
      <w:pPr>
        <w:jc w:val="both"/>
        <w:rPr>
          <w:rFonts w:ascii="Calibri" w:hAnsi="Calibri" w:cs="Arial"/>
        </w:rPr>
      </w:pPr>
      <w:r w:rsidRPr="00A00A0D">
        <w:rPr>
          <w:rFonts w:ascii="Calibri" w:hAnsi="Calibri" w:cs="Arial"/>
        </w:rPr>
        <w:tab/>
        <w:t xml:space="preserve">        </w:t>
      </w:r>
      <w:proofErr w:type="spellStart"/>
      <w:r w:rsidRPr="00A00A0D">
        <w:rPr>
          <w:rFonts w:ascii="Calibri" w:hAnsi="Calibri" w:cs="Arial"/>
        </w:rPr>
        <w:t>Komenského</w:t>
      </w:r>
      <w:proofErr w:type="spellEnd"/>
      <w:r w:rsidRPr="00A00A0D">
        <w:rPr>
          <w:rFonts w:ascii="Calibri" w:hAnsi="Calibri" w:cs="Arial"/>
        </w:rPr>
        <w:t xml:space="preserve"> 1, </w:t>
      </w:r>
      <w:proofErr w:type="spellStart"/>
      <w:r w:rsidRPr="00A00A0D">
        <w:rPr>
          <w:rFonts w:ascii="Calibri" w:hAnsi="Calibri" w:cs="Arial"/>
        </w:rPr>
        <w:t>Valašské</w:t>
      </w:r>
      <w:proofErr w:type="spellEnd"/>
      <w:r w:rsidRPr="00A00A0D">
        <w:rPr>
          <w:rFonts w:ascii="Calibri" w:hAnsi="Calibri" w:cs="Arial"/>
        </w:rPr>
        <w:t xml:space="preserve"> </w:t>
      </w:r>
      <w:proofErr w:type="spellStart"/>
      <w:r w:rsidRPr="00A00A0D">
        <w:rPr>
          <w:rFonts w:ascii="Calibri" w:hAnsi="Calibri" w:cs="Arial"/>
        </w:rPr>
        <w:t>Meziříčí</w:t>
      </w:r>
      <w:proofErr w:type="spellEnd"/>
      <w:r w:rsidRPr="00A00A0D">
        <w:rPr>
          <w:rFonts w:ascii="Calibri" w:hAnsi="Calibri" w:cs="Arial"/>
        </w:rPr>
        <w:t>.</w:t>
      </w:r>
    </w:p>
    <w:p w:rsidR="00132C19" w:rsidRDefault="00132C19" w:rsidP="00132C19">
      <w:pPr>
        <w:jc w:val="both"/>
        <w:rPr>
          <w:rFonts w:ascii="Calibri" w:hAnsi="Calibri" w:cs="Arial"/>
        </w:rPr>
      </w:pPr>
      <w:proofErr w:type="spellStart"/>
      <w:r>
        <w:rPr>
          <w:rFonts w:ascii="Calibri" w:hAnsi="Calibri" w:cs="Arial"/>
        </w:rPr>
        <w:t>Název</w:t>
      </w:r>
      <w:proofErr w:type="spellEnd"/>
      <w:r>
        <w:rPr>
          <w:rFonts w:ascii="Calibri" w:hAnsi="Calibri" w:cs="Arial"/>
        </w:rPr>
        <w:t xml:space="preserve"> </w:t>
      </w:r>
      <w:proofErr w:type="spellStart"/>
      <w:r>
        <w:rPr>
          <w:rFonts w:ascii="Calibri" w:hAnsi="Calibri" w:cs="Arial"/>
        </w:rPr>
        <w:t>výstavy</w:t>
      </w:r>
      <w:proofErr w:type="spellEnd"/>
      <w:r>
        <w:rPr>
          <w:rFonts w:ascii="Calibri" w:hAnsi="Calibri" w:cs="Arial"/>
        </w:rPr>
        <w:t xml:space="preserve">: </w:t>
      </w:r>
      <w:r w:rsidR="00A27CE2">
        <w:rPr>
          <w:rFonts w:ascii="Calibri" w:hAnsi="Calibri" w:cs="Arial"/>
        </w:rPr>
        <w:t xml:space="preserve">Jitka Skočková - </w:t>
      </w:r>
      <w:proofErr w:type="spellStart"/>
      <w:r w:rsidR="00A27CE2">
        <w:rPr>
          <w:rFonts w:ascii="Calibri" w:hAnsi="Calibri" w:cs="Arial"/>
        </w:rPr>
        <w:t>Zázraky</w:t>
      </w:r>
      <w:proofErr w:type="spellEnd"/>
    </w:p>
    <w:p w:rsidR="00132C19" w:rsidRDefault="00132C19" w:rsidP="00132C19">
      <w:pPr>
        <w:jc w:val="both"/>
        <w:rPr>
          <w:rFonts w:ascii="Calibri" w:hAnsi="Calibri" w:cs="Arial"/>
        </w:rPr>
      </w:pPr>
      <w:proofErr w:type="spellStart"/>
      <w:r>
        <w:rPr>
          <w:rFonts w:ascii="Calibri" w:hAnsi="Calibri" w:cs="Arial"/>
        </w:rPr>
        <w:t>Úvodní</w:t>
      </w:r>
      <w:proofErr w:type="spellEnd"/>
      <w:r>
        <w:rPr>
          <w:rFonts w:ascii="Calibri" w:hAnsi="Calibri" w:cs="Arial"/>
        </w:rPr>
        <w:t xml:space="preserve"> </w:t>
      </w:r>
      <w:proofErr w:type="spellStart"/>
      <w:r>
        <w:rPr>
          <w:rFonts w:ascii="Calibri" w:hAnsi="Calibri" w:cs="Arial"/>
        </w:rPr>
        <w:t>slovo</w:t>
      </w:r>
      <w:proofErr w:type="spellEnd"/>
      <w:r>
        <w:rPr>
          <w:rFonts w:ascii="Calibri" w:hAnsi="Calibri" w:cs="Arial"/>
        </w:rPr>
        <w:t xml:space="preserve"> </w:t>
      </w:r>
      <w:proofErr w:type="spellStart"/>
      <w:proofErr w:type="gramStart"/>
      <w:r>
        <w:rPr>
          <w:rFonts w:ascii="Calibri" w:hAnsi="Calibri" w:cs="Arial"/>
        </w:rPr>
        <w:t>na</w:t>
      </w:r>
      <w:proofErr w:type="spellEnd"/>
      <w:proofErr w:type="gramEnd"/>
      <w:r>
        <w:rPr>
          <w:rFonts w:ascii="Calibri" w:hAnsi="Calibri" w:cs="Arial"/>
        </w:rPr>
        <w:t xml:space="preserve"> </w:t>
      </w:r>
      <w:proofErr w:type="spellStart"/>
      <w:r>
        <w:rPr>
          <w:rFonts w:ascii="Calibri" w:hAnsi="Calibri" w:cs="Arial"/>
        </w:rPr>
        <w:t>vernisáži</w:t>
      </w:r>
      <w:proofErr w:type="spellEnd"/>
      <w:r>
        <w:rPr>
          <w:rFonts w:ascii="Calibri" w:hAnsi="Calibri" w:cs="Arial"/>
        </w:rPr>
        <w:t xml:space="preserve">: </w:t>
      </w:r>
      <w:r w:rsidR="00A27CE2">
        <w:rPr>
          <w:rFonts w:ascii="Calibri" w:hAnsi="Calibri" w:cs="Arial"/>
        </w:rPr>
        <w:t xml:space="preserve">Mgr. Kamila </w:t>
      </w:r>
      <w:proofErr w:type="spellStart"/>
      <w:r w:rsidR="00A27CE2">
        <w:rPr>
          <w:rFonts w:ascii="Calibri" w:hAnsi="Calibri" w:cs="Arial"/>
        </w:rPr>
        <w:t>Valoušková</w:t>
      </w:r>
      <w:proofErr w:type="spellEnd"/>
    </w:p>
    <w:p w:rsidR="00132C19" w:rsidRDefault="00132C19" w:rsidP="00132C19">
      <w:pPr>
        <w:jc w:val="both"/>
        <w:rPr>
          <w:rFonts w:ascii="Calibri" w:hAnsi="Calibri" w:cs="Arial"/>
        </w:rPr>
      </w:pPr>
      <w:proofErr w:type="spellStart"/>
      <w:r>
        <w:rPr>
          <w:rFonts w:ascii="Calibri" w:hAnsi="Calibri" w:cs="Arial"/>
        </w:rPr>
        <w:t>Hudební</w:t>
      </w:r>
      <w:proofErr w:type="spellEnd"/>
      <w:r>
        <w:rPr>
          <w:rFonts w:ascii="Calibri" w:hAnsi="Calibri" w:cs="Arial"/>
        </w:rPr>
        <w:t xml:space="preserve"> </w:t>
      </w:r>
      <w:proofErr w:type="spellStart"/>
      <w:r>
        <w:rPr>
          <w:rFonts w:ascii="Calibri" w:hAnsi="Calibri" w:cs="Arial"/>
        </w:rPr>
        <w:t>doprovod</w:t>
      </w:r>
      <w:proofErr w:type="spellEnd"/>
      <w:r>
        <w:rPr>
          <w:rFonts w:ascii="Calibri" w:hAnsi="Calibri" w:cs="Arial"/>
        </w:rPr>
        <w:t xml:space="preserve"> </w:t>
      </w:r>
      <w:proofErr w:type="spellStart"/>
      <w:proofErr w:type="gramStart"/>
      <w:r>
        <w:rPr>
          <w:rFonts w:ascii="Calibri" w:hAnsi="Calibri" w:cs="Arial"/>
        </w:rPr>
        <w:t>na</w:t>
      </w:r>
      <w:proofErr w:type="spellEnd"/>
      <w:proofErr w:type="gramEnd"/>
      <w:r>
        <w:rPr>
          <w:rFonts w:ascii="Calibri" w:hAnsi="Calibri" w:cs="Arial"/>
        </w:rPr>
        <w:t xml:space="preserve"> </w:t>
      </w:r>
      <w:proofErr w:type="spellStart"/>
      <w:r>
        <w:rPr>
          <w:rFonts w:ascii="Calibri" w:hAnsi="Calibri" w:cs="Arial"/>
        </w:rPr>
        <w:t>vernisáži</w:t>
      </w:r>
      <w:proofErr w:type="spellEnd"/>
      <w:r>
        <w:rPr>
          <w:rFonts w:ascii="Calibri" w:hAnsi="Calibri" w:cs="Arial"/>
        </w:rPr>
        <w:t xml:space="preserve">: </w:t>
      </w:r>
      <w:r w:rsidR="00A27CE2">
        <w:rPr>
          <w:rFonts w:ascii="Calibri" w:hAnsi="Calibri" w:cs="Arial"/>
        </w:rPr>
        <w:t xml:space="preserve">Jaromír </w:t>
      </w:r>
      <w:proofErr w:type="spellStart"/>
      <w:r w:rsidR="00A27CE2">
        <w:rPr>
          <w:rFonts w:ascii="Calibri" w:hAnsi="Calibri" w:cs="Arial"/>
        </w:rPr>
        <w:t>Kužela</w:t>
      </w:r>
      <w:proofErr w:type="spellEnd"/>
    </w:p>
    <w:p w:rsidR="000270A3" w:rsidRDefault="000270A3" w:rsidP="00132C19">
      <w:pPr>
        <w:jc w:val="both"/>
        <w:rPr>
          <w:rFonts w:ascii="Calibri" w:hAnsi="Calibri" w:cs="Arial"/>
        </w:rPr>
      </w:pPr>
    </w:p>
    <w:p w:rsidR="000270A3" w:rsidRPr="000270A3" w:rsidRDefault="000270A3" w:rsidP="00132C19">
      <w:pPr>
        <w:jc w:val="both"/>
        <w:rPr>
          <w:rFonts w:ascii="Calibri" w:hAnsi="Calibri" w:cs="Arial"/>
          <w:b/>
          <w:sz w:val="28"/>
          <w:szCs w:val="28"/>
        </w:rPr>
      </w:pPr>
      <w:r w:rsidRPr="000270A3">
        <w:rPr>
          <w:rFonts w:ascii="Calibri" w:hAnsi="Calibri" w:cs="Arial"/>
          <w:b/>
          <w:sz w:val="28"/>
          <w:szCs w:val="28"/>
        </w:rPr>
        <w:t>V MUZEJNÍM A GALERIJNÍM CENTRU</w:t>
      </w:r>
      <w:r w:rsidR="00843C2A">
        <w:rPr>
          <w:rFonts w:ascii="Calibri" w:hAnsi="Calibri" w:cs="Arial"/>
          <w:b/>
          <w:sz w:val="28"/>
          <w:szCs w:val="28"/>
        </w:rPr>
        <w:t xml:space="preserve"> UVIDÍTE </w:t>
      </w:r>
      <w:r w:rsidR="00843C2A" w:rsidRPr="000270A3">
        <w:rPr>
          <w:rFonts w:ascii="Calibri" w:hAnsi="Calibri" w:cs="Arial"/>
          <w:b/>
          <w:sz w:val="28"/>
          <w:szCs w:val="28"/>
        </w:rPr>
        <w:t>ZÁZRAKY JITKY SKOČKOVÉ</w:t>
      </w:r>
    </w:p>
    <w:p w:rsidR="00132C19" w:rsidRPr="00A00A0D" w:rsidRDefault="00132C19" w:rsidP="000270A3">
      <w:pPr>
        <w:spacing w:line="360" w:lineRule="auto"/>
        <w:jc w:val="both"/>
        <w:outlineLvl w:val="1"/>
        <w:rPr>
          <w:rFonts w:ascii="Calibri" w:hAnsi="Calibri" w:cs="Arial"/>
          <w:u w:val="single"/>
        </w:rPr>
      </w:pPr>
    </w:p>
    <w:p w:rsidR="000270A3" w:rsidRPr="000270A3" w:rsidRDefault="000270A3" w:rsidP="000270A3">
      <w:pPr>
        <w:pStyle w:val="Normlnweb"/>
        <w:shd w:val="clear" w:color="auto" w:fill="FFFFFF"/>
        <w:spacing w:before="0" w:beforeAutospacing="0" w:after="240" w:afterAutospacing="0" w:line="360" w:lineRule="auto"/>
        <w:jc w:val="both"/>
        <w:rPr>
          <w:rFonts w:asciiTheme="minorHAnsi" w:hAnsiTheme="minorHAnsi" w:cstheme="minorHAnsi"/>
          <w:b/>
          <w:i/>
        </w:rPr>
      </w:pPr>
      <w:r w:rsidRPr="000270A3">
        <w:rPr>
          <w:rFonts w:asciiTheme="minorHAnsi" w:hAnsiTheme="minorHAnsi" w:cstheme="minorHAnsi"/>
          <w:b/>
          <w:i/>
        </w:rPr>
        <w:t>Další ze série výs</w:t>
      </w:r>
      <w:r>
        <w:rPr>
          <w:rFonts w:asciiTheme="minorHAnsi" w:hAnsiTheme="minorHAnsi" w:cstheme="minorHAnsi"/>
          <w:b/>
          <w:i/>
        </w:rPr>
        <w:t xml:space="preserve">tav valašskomeziříčských umělců v Muzejním a galerijním centru </w:t>
      </w:r>
      <w:r w:rsidRPr="000270A3">
        <w:rPr>
          <w:rFonts w:asciiTheme="minorHAnsi" w:hAnsiTheme="minorHAnsi" w:cstheme="minorHAnsi"/>
          <w:b/>
          <w:i/>
        </w:rPr>
        <w:t xml:space="preserve">bude věnována malířce Jitce </w:t>
      </w:r>
      <w:proofErr w:type="spellStart"/>
      <w:r w:rsidRPr="000270A3">
        <w:rPr>
          <w:rFonts w:asciiTheme="minorHAnsi" w:hAnsiTheme="minorHAnsi" w:cstheme="minorHAnsi"/>
          <w:b/>
          <w:i/>
        </w:rPr>
        <w:t>Skočkové</w:t>
      </w:r>
      <w:proofErr w:type="spellEnd"/>
      <w:r w:rsidRPr="000270A3">
        <w:rPr>
          <w:rFonts w:asciiTheme="minorHAnsi" w:hAnsiTheme="minorHAnsi" w:cstheme="minorHAnsi"/>
          <w:b/>
          <w:i/>
        </w:rPr>
        <w:t>, která svou autorskou výstavu nazvala Zázraky.</w:t>
      </w:r>
      <w:r>
        <w:rPr>
          <w:rFonts w:asciiTheme="minorHAnsi" w:hAnsiTheme="minorHAnsi" w:cstheme="minorHAnsi"/>
          <w:b/>
          <w:i/>
        </w:rPr>
        <w:t xml:space="preserve"> Výstava bude zahájena ve středu 12. dubna od 18.00 hodin, úvodní slovo na vernisáži pronese Mgr. Kamila </w:t>
      </w:r>
      <w:proofErr w:type="spellStart"/>
      <w:r>
        <w:rPr>
          <w:rFonts w:asciiTheme="minorHAnsi" w:hAnsiTheme="minorHAnsi" w:cstheme="minorHAnsi"/>
          <w:b/>
          <w:i/>
        </w:rPr>
        <w:t>Valoušková</w:t>
      </w:r>
      <w:proofErr w:type="spellEnd"/>
      <w:r>
        <w:rPr>
          <w:rFonts w:asciiTheme="minorHAnsi" w:hAnsiTheme="minorHAnsi" w:cstheme="minorHAnsi"/>
          <w:b/>
          <w:i/>
        </w:rPr>
        <w:t>,</w:t>
      </w:r>
      <w:r w:rsidR="00D92081">
        <w:rPr>
          <w:rFonts w:asciiTheme="minorHAnsi" w:hAnsiTheme="minorHAnsi" w:cstheme="minorHAnsi"/>
          <w:b/>
          <w:i/>
        </w:rPr>
        <w:t xml:space="preserve"> hudebně doprovázet bude Jaromír</w:t>
      </w:r>
      <w:r>
        <w:rPr>
          <w:rFonts w:asciiTheme="minorHAnsi" w:hAnsiTheme="minorHAnsi" w:cstheme="minorHAnsi"/>
          <w:b/>
          <w:i/>
        </w:rPr>
        <w:t xml:space="preserve"> Kužela.</w:t>
      </w:r>
    </w:p>
    <w:p w:rsidR="00D92081" w:rsidRDefault="00A27CE2" w:rsidP="000270A3">
      <w:pPr>
        <w:pStyle w:val="Normlnweb"/>
        <w:shd w:val="clear" w:color="auto" w:fill="FFFFFF"/>
        <w:spacing w:before="0" w:beforeAutospacing="0" w:after="240" w:afterAutospacing="0" w:line="360" w:lineRule="auto"/>
        <w:jc w:val="both"/>
        <w:rPr>
          <w:rFonts w:asciiTheme="minorHAnsi" w:hAnsiTheme="minorHAnsi" w:cstheme="minorHAnsi"/>
        </w:rPr>
      </w:pPr>
      <w:r w:rsidRPr="00A27CE2">
        <w:rPr>
          <w:rFonts w:asciiTheme="minorHAnsi" w:hAnsiTheme="minorHAnsi" w:cstheme="minorHAnsi"/>
        </w:rPr>
        <w:t xml:space="preserve">Malířské dílo Jitky </w:t>
      </w:r>
      <w:proofErr w:type="spellStart"/>
      <w:r w:rsidRPr="00A27CE2">
        <w:rPr>
          <w:rFonts w:asciiTheme="minorHAnsi" w:hAnsiTheme="minorHAnsi" w:cstheme="minorHAnsi"/>
        </w:rPr>
        <w:t>Skočkové</w:t>
      </w:r>
      <w:proofErr w:type="spellEnd"/>
      <w:r w:rsidRPr="00A27CE2">
        <w:rPr>
          <w:rFonts w:asciiTheme="minorHAnsi" w:hAnsiTheme="minorHAnsi" w:cstheme="minorHAnsi"/>
        </w:rPr>
        <w:t xml:space="preserve"> je velmi pestré jak barevně, tak tematicky. Odvíjí se od autorčiných prožitků, zachycovaných do velmi malebných deníčků, přes hloubku jejího života duchovního až po ryze malířské kreace, kterým tvůrčí osobnost prostě neodolá. Tak jako ve snu se pak na jejích plátnech prolínají věci reálně viděné s příběhy, které latentně dlí někde v podvědomí a asociačně zasahují do malířského procesu. Jindy je naopak celé dílo komponováno na základě podstatně hlubší myšlenky či mediace, ale právě díky </w:t>
      </w:r>
      <w:proofErr w:type="gramStart"/>
      <w:r w:rsidRPr="00A27CE2">
        <w:rPr>
          <w:rFonts w:asciiTheme="minorHAnsi" w:hAnsiTheme="minorHAnsi" w:cstheme="minorHAnsi"/>
        </w:rPr>
        <w:t>malířčině</w:t>
      </w:r>
      <w:proofErr w:type="gramEnd"/>
      <w:r w:rsidRPr="00A27CE2">
        <w:rPr>
          <w:rFonts w:asciiTheme="minorHAnsi" w:hAnsiTheme="minorHAnsi" w:cstheme="minorHAnsi"/>
        </w:rPr>
        <w:t xml:space="preserve"> rukopisu a paletě jasných barev si i filozoficky těžká témata ponechávají svěžest a hravost. </w:t>
      </w:r>
    </w:p>
    <w:p w:rsidR="00A27CE2" w:rsidRPr="00A27CE2" w:rsidRDefault="00A27CE2" w:rsidP="000270A3">
      <w:pPr>
        <w:pStyle w:val="Normlnweb"/>
        <w:shd w:val="clear" w:color="auto" w:fill="FFFFFF"/>
        <w:spacing w:before="0" w:beforeAutospacing="0" w:after="240" w:afterAutospacing="0" w:line="360" w:lineRule="auto"/>
        <w:jc w:val="both"/>
        <w:rPr>
          <w:rFonts w:asciiTheme="minorHAnsi" w:hAnsiTheme="minorHAnsi" w:cstheme="minorHAnsi"/>
        </w:rPr>
      </w:pPr>
      <w:r w:rsidRPr="00A27CE2">
        <w:rPr>
          <w:rFonts w:asciiTheme="minorHAnsi" w:hAnsiTheme="minorHAnsi" w:cstheme="minorHAnsi"/>
        </w:rPr>
        <w:t>K těmto „zázrakům“ pak speciálně pro výstavu ve Valašském Meziříčí vniká další rozměrné komponované dílo, jehož skladba je inspirována geometrickou hříčkou dokonalého čtverce. Po sériích obrazů složených z 24 či 21 různě velkých pláten se můžeme těšit na deseti čtvercový obdélník inspirovaný toulkami po zeleném kraji, mezi jehož kopci se nese vůně vřesu a skotu.  </w:t>
      </w:r>
    </w:p>
    <w:p w:rsidR="00132C19" w:rsidRDefault="00A27CE2" w:rsidP="000270A3">
      <w:pPr>
        <w:pStyle w:val="Normlnweb"/>
        <w:shd w:val="clear" w:color="auto" w:fill="FFFFFF"/>
        <w:spacing w:before="0" w:beforeAutospacing="0" w:after="240" w:afterAutospacing="0" w:line="360" w:lineRule="auto"/>
        <w:jc w:val="both"/>
        <w:rPr>
          <w:rFonts w:asciiTheme="minorHAnsi" w:hAnsiTheme="minorHAnsi" w:cstheme="minorHAnsi"/>
        </w:rPr>
      </w:pPr>
      <w:r w:rsidRPr="00A27CE2">
        <w:rPr>
          <w:rFonts w:asciiTheme="minorHAnsi" w:hAnsiTheme="minorHAnsi" w:cstheme="minorHAnsi"/>
        </w:rPr>
        <w:t xml:space="preserve">MgA. Jitka Skočková žije a tvoří ve Valašském Meziříčí. Šest let působila v místním </w:t>
      </w:r>
      <w:r w:rsidR="00D92081">
        <w:rPr>
          <w:rFonts w:asciiTheme="minorHAnsi" w:hAnsiTheme="minorHAnsi" w:cstheme="minorHAnsi"/>
        </w:rPr>
        <w:t>Muzeu regionu Valašsko</w:t>
      </w:r>
      <w:r w:rsidRPr="00A27CE2">
        <w:rPr>
          <w:rFonts w:asciiTheme="minorHAnsi" w:hAnsiTheme="minorHAnsi" w:cstheme="minorHAnsi"/>
        </w:rPr>
        <w:t xml:space="preserve"> jako kurátorka výstav a sbírkového fondu, od roku 2012 vede ateliér Užité malby na Střední uměleckoprůmyslové škole sklářské ve Valašském Meziříčí. Kromě malby a grafiky se autorka věnuje i malbě keramiky pro dílnu </w:t>
      </w:r>
      <w:proofErr w:type="spellStart"/>
      <w:r w:rsidRPr="00A27CE2">
        <w:rPr>
          <w:rFonts w:asciiTheme="minorHAnsi" w:hAnsiTheme="minorHAnsi" w:cstheme="minorHAnsi"/>
        </w:rPr>
        <w:t>Hannes</w:t>
      </w:r>
      <w:proofErr w:type="spellEnd"/>
      <w:r w:rsidRPr="00A27CE2">
        <w:rPr>
          <w:rFonts w:asciiTheme="minorHAnsi" w:hAnsiTheme="minorHAnsi" w:cstheme="minorHAnsi"/>
        </w:rPr>
        <w:t>.</w:t>
      </w:r>
    </w:p>
    <w:p w:rsidR="00D92081" w:rsidRDefault="00D92081" w:rsidP="000270A3">
      <w:pPr>
        <w:pStyle w:val="Normlnweb"/>
        <w:shd w:val="clear" w:color="auto" w:fill="FFFFFF"/>
        <w:spacing w:before="0" w:beforeAutospacing="0" w:after="240" w:afterAutospacing="0" w:line="360" w:lineRule="auto"/>
        <w:jc w:val="both"/>
        <w:rPr>
          <w:rFonts w:asciiTheme="minorHAnsi" w:hAnsiTheme="minorHAnsi" w:cstheme="minorHAnsi"/>
        </w:rPr>
      </w:pPr>
      <w:r>
        <w:rPr>
          <w:rFonts w:asciiTheme="minorHAnsi" w:hAnsiTheme="minorHAnsi" w:cstheme="minorHAnsi"/>
        </w:rPr>
        <w:lastRenderedPageBreak/>
        <w:t xml:space="preserve">Doprovodným programem k výstavě bude </w:t>
      </w:r>
      <w:r w:rsidRPr="00D92081">
        <w:rPr>
          <w:rFonts w:asciiTheme="minorHAnsi" w:hAnsiTheme="minorHAnsi" w:cstheme="minorHAnsi"/>
          <w:b/>
        </w:rPr>
        <w:t>víkendový linorytový workshop</w:t>
      </w:r>
      <w:r>
        <w:rPr>
          <w:rFonts w:asciiTheme="minorHAnsi" w:hAnsiTheme="minorHAnsi" w:cstheme="minorHAnsi"/>
        </w:rPr>
        <w:t>, který proběhne 13. – 14. května, vždy od 13.00 do 17.00 hodin. Více informací naleznete na www.magc.cz.</w:t>
      </w:r>
    </w:p>
    <w:p w:rsidR="00311899" w:rsidRPr="00D92081" w:rsidRDefault="00132C19" w:rsidP="00D92081">
      <w:pPr>
        <w:autoSpaceDE w:val="0"/>
        <w:autoSpaceDN w:val="0"/>
        <w:adjustRightInd w:val="0"/>
        <w:spacing w:line="360" w:lineRule="auto"/>
        <w:jc w:val="both"/>
        <w:rPr>
          <w:rFonts w:asciiTheme="minorHAnsi" w:hAnsiTheme="minorHAnsi" w:cstheme="minorHAnsi"/>
          <w:b/>
        </w:rPr>
      </w:pPr>
      <w:proofErr w:type="spellStart"/>
      <w:r w:rsidRPr="00D106CA">
        <w:rPr>
          <w:rFonts w:asciiTheme="minorHAnsi" w:hAnsiTheme="minorHAnsi" w:cstheme="minorHAnsi"/>
          <w:b/>
        </w:rPr>
        <w:t>Výstava</w:t>
      </w:r>
      <w:proofErr w:type="spellEnd"/>
      <w:r>
        <w:rPr>
          <w:rFonts w:asciiTheme="minorHAnsi" w:hAnsiTheme="minorHAnsi" w:cstheme="minorHAnsi"/>
          <w:b/>
        </w:rPr>
        <w:t xml:space="preserve">, </w:t>
      </w:r>
      <w:proofErr w:type="spellStart"/>
      <w:r>
        <w:rPr>
          <w:rFonts w:asciiTheme="minorHAnsi" w:hAnsiTheme="minorHAnsi" w:cstheme="minorHAnsi"/>
          <w:b/>
        </w:rPr>
        <w:t>která</w:t>
      </w:r>
      <w:proofErr w:type="spellEnd"/>
      <w:r>
        <w:rPr>
          <w:rFonts w:asciiTheme="minorHAnsi" w:hAnsiTheme="minorHAnsi" w:cstheme="minorHAnsi"/>
          <w:b/>
        </w:rPr>
        <w:t xml:space="preserve"> </w:t>
      </w:r>
      <w:proofErr w:type="spellStart"/>
      <w:r>
        <w:rPr>
          <w:rFonts w:asciiTheme="minorHAnsi" w:hAnsiTheme="minorHAnsi" w:cstheme="minorHAnsi"/>
          <w:b/>
        </w:rPr>
        <w:t>bude</w:t>
      </w:r>
      <w:proofErr w:type="spellEnd"/>
      <w:r>
        <w:rPr>
          <w:rFonts w:asciiTheme="minorHAnsi" w:hAnsiTheme="minorHAnsi" w:cstheme="minorHAnsi"/>
          <w:b/>
        </w:rPr>
        <w:t xml:space="preserve"> </w:t>
      </w:r>
      <w:proofErr w:type="spellStart"/>
      <w:r>
        <w:rPr>
          <w:rFonts w:asciiTheme="minorHAnsi" w:hAnsiTheme="minorHAnsi" w:cstheme="minorHAnsi"/>
          <w:b/>
        </w:rPr>
        <w:t>instalována</w:t>
      </w:r>
      <w:proofErr w:type="spellEnd"/>
      <w:r>
        <w:rPr>
          <w:rFonts w:asciiTheme="minorHAnsi" w:hAnsiTheme="minorHAnsi" w:cstheme="minorHAnsi"/>
          <w:b/>
        </w:rPr>
        <w:t xml:space="preserve"> v </w:t>
      </w:r>
      <w:proofErr w:type="spellStart"/>
      <w:r>
        <w:rPr>
          <w:rFonts w:asciiTheme="minorHAnsi" w:hAnsiTheme="minorHAnsi" w:cstheme="minorHAnsi"/>
          <w:b/>
        </w:rPr>
        <w:t>přízemí</w:t>
      </w:r>
      <w:proofErr w:type="spellEnd"/>
      <w:r>
        <w:rPr>
          <w:rFonts w:asciiTheme="minorHAnsi" w:hAnsiTheme="minorHAnsi" w:cstheme="minorHAnsi"/>
          <w:b/>
        </w:rPr>
        <w:t xml:space="preserve"> </w:t>
      </w:r>
      <w:proofErr w:type="spellStart"/>
      <w:r>
        <w:rPr>
          <w:rFonts w:asciiTheme="minorHAnsi" w:hAnsiTheme="minorHAnsi" w:cstheme="minorHAnsi"/>
          <w:b/>
        </w:rPr>
        <w:t>MaGC</w:t>
      </w:r>
      <w:proofErr w:type="spellEnd"/>
      <w:r w:rsidRPr="00D106CA">
        <w:rPr>
          <w:rFonts w:asciiTheme="minorHAnsi" w:hAnsiTheme="minorHAnsi" w:cstheme="minorHAnsi"/>
          <w:b/>
        </w:rPr>
        <w:t xml:space="preserve"> </w:t>
      </w:r>
      <w:proofErr w:type="spellStart"/>
      <w:r w:rsidRPr="00D106CA">
        <w:rPr>
          <w:rFonts w:asciiTheme="minorHAnsi" w:hAnsiTheme="minorHAnsi" w:cstheme="minorHAnsi"/>
          <w:b/>
        </w:rPr>
        <w:t>potrvá</w:t>
      </w:r>
      <w:proofErr w:type="spellEnd"/>
      <w:r w:rsidRPr="00D106CA">
        <w:rPr>
          <w:rFonts w:asciiTheme="minorHAnsi" w:hAnsiTheme="minorHAnsi" w:cstheme="minorHAnsi"/>
          <w:b/>
        </w:rPr>
        <w:t xml:space="preserve"> do 14. </w:t>
      </w:r>
      <w:proofErr w:type="spellStart"/>
      <w:proofErr w:type="gramStart"/>
      <w:r w:rsidRPr="00D106CA">
        <w:rPr>
          <w:rFonts w:asciiTheme="minorHAnsi" w:hAnsiTheme="minorHAnsi" w:cstheme="minorHAnsi"/>
          <w:b/>
        </w:rPr>
        <w:t>května</w:t>
      </w:r>
      <w:proofErr w:type="spellEnd"/>
      <w:proofErr w:type="gramEnd"/>
      <w:r w:rsidRPr="00D106CA">
        <w:rPr>
          <w:rFonts w:asciiTheme="minorHAnsi" w:hAnsiTheme="minorHAnsi" w:cstheme="minorHAnsi"/>
          <w:b/>
        </w:rPr>
        <w:t xml:space="preserve"> 2017</w:t>
      </w:r>
      <w:r w:rsidR="00A27CE2">
        <w:rPr>
          <w:rFonts w:asciiTheme="minorHAnsi" w:hAnsiTheme="minorHAnsi" w:cstheme="minorHAnsi"/>
        </w:rPr>
        <w:t>.</w:t>
      </w:r>
    </w:p>
    <w:sectPr w:rsidR="00311899" w:rsidRPr="00D92081" w:rsidSect="00905E8E">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A8" w:rsidRDefault="00AF20A8" w:rsidP="0052060E">
      <w:r>
        <w:separator/>
      </w:r>
    </w:p>
  </w:endnote>
  <w:endnote w:type="continuationSeparator" w:id="0">
    <w:p w:rsidR="00AF20A8" w:rsidRDefault="00AF20A8" w:rsidP="00520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AF20A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A8" w:rsidRDefault="00AF20A8" w:rsidP="0052060E">
      <w:r>
        <w:separator/>
      </w:r>
    </w:p>
  </w:footnote>
  <w:footnote w:type="continuationSeparator" w:id="0">
    <w:p w:rsidR="00AF20A8" w:rsidRDefault="00AF20A8" w:rsidP="00520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AF20A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2C19"/>
    <w:rsid w:val="000270A3"/>
    <w:rsid w:val="000E6B9B"/>
    <w:rsid w:val="00132C19"/>
    <w:rsid w:val="002C4249"/>
    <w:rsid w:val="0052060E"/>
    <w:rsid w:val="005379A4"/>
    <w:rsid w:val="005E0499"/>
    <w:rsid w:val="007E2F69"/>
    <w:rsid w:val="00843C2A"/>
    <w:rsid w:val="00A27CE2"/>
    <w:rsid w:val="00AB2C5A"/>
    <w:rsid w:val="00AF20A8"/>
    <w:rsid w:val="00D920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32C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Footer">
    <w:name w:val="Header &amp; Footer"/>
    <w:rsid w:val="00132C19"/>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cs-CZ"/>
    </w:rPr>
  </w:style>
  <w:style w:type="character" w:styleId="Siln">
    <w:name w:val="Strong"/>
    <w:basedOn w:val="Standardnpsmoodstavce"/>
    <w:uiPriority w:val="22"/>
    <w:qFormat/>
    <w:rsid w:val="00132C19"/>
    <w:rPr>
      <w:b/>
      <w:bCs/>
    </w:rPr>
  </w:style>
  <w:style w:type="paragraph" w:styleId="Zkladntext">
    <w:name w:val="Body Text"/>
    <w:basedOn w:val="Normln"/>
    <w:link w:val="ZkladntextChar"/>
    <w:rsid w:val="00132C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SimSun" w:hAnsi="Liberation Serif" w:cs="Arial"/>
      <w:kern w:val="1"/>
      <w:bdr w:val="none" w:sz="0" w:space="0" w:color="auto"/>
      <w:lang w:val="cs-CZ" w:eastAsia="zh-CN" w:bidi="hi-IN"/>
    </w:rPr>
  </w:style>
  <w:style w:type="character" w:customStyle="1" w:styleId="ZkladntextChar">
    <w:name w:val="Základní text Char"/>
    <w:basedOn w:val="Standardnpsmoodstavce"/>
    <w:link w:val="Zkladntext"/>
    <w:rsid w:val="00132C19"/>
    <w:rPr>
      <w:rFonts w:ascii="Liberation Serif" w:eastAsia="SimSun" w:hAnsi="Liberation Serif" w:cs="Arial"/>
      <w:kern w:val="1"/>
      <w:sz w:val="24"/>
      <w:szCs w:val="24"/>
      <w:lang w:eastAsia="zh-CN" w:bidi="hi-IN"/>
    </w:rPr>
  </w:style>
  <w:style w:type="paragraph" w:styleId="Textbubliny">
    <w:name w:val="Balloon Text"/>
    <w:basedOn w:val="Normln"/>
    <w:link w:val="TextbublinyChar"/>
    <w:uiPriority w:val="99"/>
    <w:semiHidden/>
    <w:unhideWhenUsed/>
    <w:rsid w:val="00132C19"/>
    <w:rPr>
      <w:rFonts w:ascii="Tahoma" w:hAnsi="Tahoma" w:cs="Tahoma"/>
      <w:sz w:val="16"/>
      <w:szCs w:val="16"/>
    </w:rPr>
  </w:style>
  <w:style w:type="character" w:customStyle="1" w:styleId="TextbublinyChar">
    <w:name w:val="Text bubliny Char"/>
    <w:basedOn w:val="Standardnpsmoodstavce"/>
    <w:link w:val="Textbubliny"/>
    <w:uiPriority w:val="99"/>
    <w:semiHidden/>
    <w:rsid w:val="00132C19"/>
    <w:rPr>
      <w:rFonts w:ascii="Tahoma" w:eastAsia="Arial Unicode MS" w:hAnsi="Tahoma" w:cs="Tahoma"/>
      <w:sz w:val="16"/>
      <w:szCs w:val="16"/>
      <w:bdr w:val="nil"/>
      <w:lang w:val="en-US"/>
    </w:rPr>
  </w:style>
  <w:style w:type="paragraph" w:styleId="Normlnweb">
    <w:name w:val="Normal (Web)"/>
    <w:basedOn w:val="Normln"/>
    <w:uiPriority w:val="99"/>
    <w:unhideWhenUsed/>
    <w:rsid w:val="00A27C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s>
</file>

<file path=word/webSettings.xml><?xml version="1.0" encoding="utf-8"?>
<w:webSettings xmlns:r="http://schemas.openxmlformats.org/officeDocument/2006/relationships" xmlns:w="http://schemas.openxmlformats.org/wordprocessingml/2006/main">
  <w:divs>
    <w:div w:id="6623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331</Words>
  <Characters>1953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Beranová</dc:creator>
  <cp:lastModifiedBy>Adéla Beranová</cp:lastModifiedBy>
  <cp:revision>3</cp:revision>
  <dcterms:created xsi:type="dcterms:W3CDTF">2017-03-24T09:55:00Z</dcterms:created>
  <dcterms:modified xsi:type="dcterms:W3CDTF">2017-03-28T08:57:00Z</dcterms:modified>
</cp:coreProperties>
</file>