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60" w:rsidRDefault="00955460" w:rsidP="00316112">
      <w:pPr>
        <w:jc w:val="both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2162175" cy="809625"/>
            <wp:effectExtent l="19050" t="0" r="9525" b="0"/>
            <wp:docPr id="1" name="obrázek 1" descr="Kázetko 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ázetko 2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drawing>
          <wp:inline distT="0" distB="0" distL="0" distR="0">
            <wp:extent cx="1781175" cy="771525"/>
            <wp:effectExtent l="19050" t="0" r="9525" b="0"/>
            <wp:docPr id="2" name="obrázek 1" descr="MaG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GC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b/>
          <w:noProof/>
          <w:lang w:eastAsia="cs-CZ"/>
        </w:rPr>
        <w:drawing>
          <wp:inline distT="0" distB="0" distL="0" distR="0">
            <wp:extent cx="809625" cy="809625"/>
            <wp:effectExtent l="19050" t="0" r="9525" b="0"/>
            <wp:docPr id="9" name="obrázek 9" descr="C:\Users\Adéla\Documents\log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éla\Documents\loga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460" w:rsidRDefault="00955460" w:rsidP="00316112">
      <w:pPr>
        <w:jc w:val="both"/>
        <w:rPr>
          <w:b/>
        </w:rPr>
      </w:pPr>
    </w:p>
    <w:p w:rsidR="00955460" w:rsidRDefault="004B6617" w:rsidP="00316112">
      <w:pPr>
        <w:jc w:val="both"/>
        <w:rPr>
          <w:b/>
        </w:rPr>
      </w:pPr>
      <w:r>
        <w:rPr>
          <w:b/>
        </w:rPr>
        <w:t>Tisková zpráva 27</w:t>
      </w:r>
      <w:r w:rsidR="00955460">
        <w:rPr>
          <w:b/>
        </w:rPr>
        <w:t>/04/2015</w:t>
      </w:r>
    </w:p>
    <w:p w:rsidR="00955460" w:rsidRDefault="00955460" w:rsidP="00316112">
      <w:pPr>
        <w:pStyle w:val="Default"/>
        <w:jc w:val="both"/>
        <w:rPr>
          <w:b/>
          <w:bCs/>
          <w:sz w:val="23"/>
          <w:szCs w:val="23"/>
        </w:rPr>
      </w:pPr>
    </w:p>
    <w:p w:rsidR="00955460" w:rsidRDefault="00955460" w:rsidP="00316112">
      <w:pPr>
        <w:pStyle w:val="Default"/>
        <w:jc w:val="both"/>
        <w:rPr>
          <w:b/>
          <w:bCs/>
          <w:sz w:val="23"/>
          <w:szCs w:val="23"/>
        </w:rPr>
      </w:pPr>
    </w:p>
    <w:p w:rsidR="00955460" w:rsidRDefault="00955460" w:rsidP="0031611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Rembrandt – pozdní dílo v kině Svět ve Valašském Meziříčí</w:t>
      </w:r>
    </w:p>
    <w:p w:rsidR="00955460" w:rsidRDefault="00955460" w:rsidP="00316112">
      <w:pPr>
        <w:pStyle w:val="Default"/>
        <w:jc w:val="both"/>
        <w:rPr>
          <w:sz w:val="23"/>
          <w:szCs w:val="23"/>
        </w:rPr>
      </w:pPr>
    </w:p>
    <w:p w:rsidR="00955460" w:rsidRDefault="00955460" w:rsidP="00316112">
      <w:pPr>
        <w:pStyle w:val="Default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Muzejní a galerijní centrum ve Valašském Meziříčí ve spolupráci s kinem Svět si letos připravilo upoutávku na Meziříčskou muzejní noc. O den dříve, tedy ve čtvrtek 14. 5. 2015 v 19. 30 hodin, se bude v kině Svět promítat záznam z cyklu Světové malířství na plátnech kin, </w:t>
      </w:r>
      <w:r w:rsidR="00BE6870">
        <w:rPr>
          <w:b/>
          <w:i/>
          <w:sz w:val="23"/>
          <w:szCs w:val="23"/>
        </w:rPr>
        <w:br/>
      </w:r>
      <w:r>
        <w:rPr>
          <w:b/>
          <w:i/>
          <w:sz w:val="23"/>
          <w:szCs w:val="23"/>
        </w:rPr>
        <w:t xml:space="preserve">a to Rembrandt – pozdní dílo. </w:t>
      </w:r>
    </w:p>
    <w:p w:rsidR="00592E73" w:rsidRDefault="00592E73" w:rsidP="00316112">
      <w:pPr>
        <w:pStyle w:val="Default"/>
        <w:jc w:val="both"/>
        <w:rPr>
          <w:b/>
          <w:i/>
          <w:sz w:val="23"/>
          <w:szCs w:val="23"/>
        </w:rPr>
      </w:pPr>
    </w:p>
    <w:p w:rsidR="00316112" w:rsidRPr="00316112" w:rsidRDefault="00316112" w:rsidP="00316112">
      <w:pPr>
        <w:pStyle w:val="Normlnweb"/>
        <w:shd w:val="clear" w:color="auto" w:fill="FFFFFF"/>
        <w:spacing w:before="0" w:beforeAutospacing="0" w:after="240" w:afterAutospacing="0" w:line="286" w:lineRule="atLeast"/>
        <w:jc w:val="both"/>
        <w:rPr>
          <w:rFonts w:asciiTheme="minorHAnsi" w:hAnsiTheme="minorHAnsi" w:cs="Arial"/>
          <w:color w:val="231F20"/>
          <w:sz w:val="22"/>
          <w:szCs w:val="22"/>
        </w:rPr>
      </w:pPr>
      <w:r w:rsidRPr="00BE6870">
        <w:rPr>
          <w:rFonts w:asciiTheme="minorHAnsi" w:hAnsiTheme="minorHAnsi" w:cs="Arial"/>
          <w:b/>
          <w:color w:val="231F20"/>
          <w:sz w:val="22"/>
          <w:szCs w:val="22"/>
        </w:rPr>
        <w:t>Rembrandt</w:t>
      </w:r>
      <w:r w:rsidRPr="00BE6870">
        <w:rPr>
          <w:rStyle w:val="apple-converted-space"/>
          <w:rFonts w:asciiTheme="minorHAnsi" w:hAnsiTheme="minorHAnsi" w:cs="Arial"/>
          <w:b/>
          <w:bCs/>
          <w:color w:val="231F20"/>
          <w:sz w:val="22"/>
          <w:szCs w:val="22"/>
        </w:rPr>
        <w:t> </w:t>
      </w:r>
      <w:r w:rsidRPr="00BE6870">
        <w:rPr>
          <w:rStyle w:val="Siln"/>
          <w:rFonts w:asciiTheme="minorHAnsi" w:hAnsiTheme="minorHAnsi" w:cs="Arial"/>
          <w:b w:val="0"/>
          <w:color w:val="231F20"/>
          <w:sz w:val="22"/>
          <w:szCs w:val="22"/>
        </w:rPr>
        <w:t>-</w:t>
      </w:r>
      <w:r w:rsidRPr="00316112">
        <w:rPr>
          <w:rStyle w:val="Siln"/>
          <w:rFonts w:asciiTheme="minorHAnsi" w:hAnsiTheme="minorHAnsi" w:cs="Arial"/>
          <w:color w:val="231F20"/>
          <w:sz w:val="22"/>
          <w:szCs w:val="22"/>
        </w:rPr>
        <w:t xml:space="preserve"> pozdní dílo</w:t>
      </w:r>
      <w:r w:rsidRPr="00316112">
        <w:rPr>
          <w:rStyle w:val="apple-converted-space"/>
          <w:rFonts w:asciiTheme="minorHAnsi" w:hAnsiTheme="minorHAnsi" w:cs="Arial"/>
          <w:color w:val="231F20"/>
          <w:sz w:val="22"/>
          <w:szCs w:val="22"/>
        </w:rPr>
        <w:t> </w:t>
      </w:r>
      <w:r w:rsidRPr="00316112">
        <w:rPr>
          <w:rFonts w:asciiTheme="minorHAnsi" w:hAnsiTheme="minorHAnsi" w:cs="Arial"/>
          <w:color w:val="231F20"/>
          <w:sz w:val="22"/>
          <w:szCs w:val="22"/>
        </w:rPr>
        <w:t>patří do projektu Světové malířství na plátnech kin, který přináší ty nejzajímavější výstavy sezóny z nejprestižnějších světových galerií do</w:t>
      </w:r>
      <w:r w:rsidR="00F22B6F">
        <w:rPr>
          <w:rFonts w:asciiTheme="minorHAnsi" w:hAnsiTheme="minorHAnsi" w:cs="Arial"/>
          <w:color w:val="231F20"/>
          <w:sz w:val="22"/>
          <w:szCs w:val="22"/>
        </w:rPr>
        <w:t xml:space="preserve"> kin po celém světě</w:t>
      </w:r>
      <w:r w:rsidRPr="00316112">
        <w:rPr>
          <w:rFonts w:asciiTheme="minorHAnsi" w:hAnsiTheme="minorHAnsi" w:cs="Arial"/>
          <w:color w:val="231F20"/>
          <w:sz w:val="22"/>
          <w:szCs w:val="22"/>
        </w:rPr>
        <w:t xml:space="preserve"> očima</w:t>
      </w:r>
      <w:r w:rsidR="00BE6870">
        <w:rPr>
          <w:rFonts w:asciiTheme="minorHAnsi" w:hAnsiTheme="minorHAnsi" w:cs="Arial"/>
          <w:color w:val="231F20"/>
          <w:sz w:val="22"/>
          <w:szCs w:val="22"/>
        </w:rPr>
        <w:t xml:space="preserve"> ceněného režiséra </w:t>
      </w:r>
      <w:proofErr w:type="spellStart"/>
      <w:r w:rsidRPr="00BE6870">
        <w:rPr>
          <w:rStyle w:val="Siln"/>
          <w:rFonts w:asciiTheme="minorHAnsi" w:hAnsiTheme="minorHAnsi" w:cs="Arial"/>
          <w:b w:val="0"/>
          <w:color w:val="231F20"/>
          <w:sz w:val="22"/>
          <w:szCs w:val="22"/>
        </w:rPr>
        <w:t>Phila</w:t>
      </w:r>
      <w:proofErr w:type="spellEnd"/>
      <w:r w:rsidRPr="00BE6870">
        <w:rPr>
          <w:rStyle w:val="Siln"/>
          <w:rFonts w:asciiTheme="minorHAnsi" w:hAnsiTheme="minorHAnsi" w:cs="Arial"/>
          <w:b w:val="0"/>
          <w:color w:val="231F20"/>
          <w:sz w:val="22"/>
          <w:szCs w:val="22"/>
        </w:rPr>
        <w:t xml:space="preserve"> </w:t>
      </w:r>
      <w:proofErr w:type="spellStart"/>
      <w:r w:rsidRPr="00BE6870">
        <w:rPr>
          <w:rStyle w:val="Siln"/>
          <w:rFonts w:asciiTheme="minorHAnsi" w:hAnsiTheme="minorHAnsi" w:cs="Arial"/>
          <w:b w:val="0"/>
          <w:color w:val="231F20"/>
          <w:sz w:val="22"/>
          <w:szCs w:val="22"/>
        </w:rPr>
        <w:t>Grabského</w:t>
      </w:r>
      <w:proofErr w:type="spellEnd"/>
      <w:r w:rsidRPr="00316112">
        <w:rPr>
          <w:rFonts w:asciiTheme="minorHAnsi" w:hAnsiTheme="minorHAnsi" w:cs="Arial"/>
          <w:color w:val="231F20"/>
          <w:sz w:val="22"/>
          <w:szCs w:val="22"/>
        </w:rPr>
        <w:t xml:space="preserve">. Sezóna II, kam kromě Rembrandta spadají projekty Impresionisté, Vincent van </w:t>
      </w:r>
      <w:proofErr w:type="spellStart"/>
      <w:r w:rsidRPr="00316112">
        <w:rPr>
          <w:rFonts w:asciiTheme="minorHAnsi" w:hAnsiTheme="minorHAnsi" w:cs="Arial"/>
          <w:color w:val="231F20"/>
          <w:sz w:val="22"/>
          <w:szCs w:val="22"/>
        </w:rPr>
        <w:t>Gogh</w:t>
      </w:r>
      <w:proofErr w:type="spellEnd"/>
      <w:r w:rsidRPr="00316112">
        <w:rPr>
          <w:rFonts w:asciiTheme="minorHAnsi" w:hAnsiTheme="minorHAnsi" w:cs="Arial"/>
          <w:color w:val="231F20"/>
          <w:sz w:val="22"/>
          <w:szCs w:val="22"/>
        </w:rPr>
        <w:t>, Dívka s</w:t>
      </w:r>
      <w:r w:rsidR="00BE6870">
        <w:rPr>
          <w:rFonts w:asciiTheme="minorHAnsi" w:hAnsiTheme="minorHAnsi" w:cs="Arial"/>
          <w:color w:val="231F20"/>
          <w:sz w:val="22"/>
          <w:szCs w:val="22"/>
        </w:rPr>
        <w:t> </w:t>
      </w:r>
      <w:r w:rsidRPr="00316112">
        <w:rPr>
          <w:rFonts w:asciiTheme="minorHAnsi" w:hAnsiTheme="minorHAnsi" w:cs="Arial"/>
          <w:color w:val="231F20"/>
          <w:sz w:val="22"/>
          <w:szCs w:val="22"/>
        </w:rPr>
        <w:t>perlou</w:t>
      </w:r>
      <w:r w:rsidR="00BE6870">
        <w:rPr>
          <w:rFonts w:asciiTheme="minorHAnsi" w:hAnsiTheme="minorHAnsi" w:cs="Arial"/>
          <w:color w:val="231F20"/>
          <w:sz w:val="22"/>
          <w:szCs w:val="22"/>
        </w:rPr>
        <w:t xml:space="preserve"> a </w:t>
      </w:r>
      <w:proofErr w:type="spellStart"/>
      <w:r w:rsidR="00BE6870">
        <w:rPr>
          <w:rFonts w:asciiTheme="minorHAnsi" w:hAnsiTheme="minorHAnsi" w:cs="Arial"/>
          <w:color w:val="231F20"/>
          <w:sz w:val="22"/>
          <w:szCs w:val="22"/>
        </w:rPr>
        <w:t>Matisse</w:t>
      </w:r>
      <w:proofErr w:type="spellEnd"/>
      <w:r w:rsidRPr="00316112">
        <w:rPr>
          <w:rFonts w:asciiTheme="minorHAnsi" w:hAnsiTheme="minorHAnsi" w:cs="Arial"/>
          <w:color w:val="231F20"/>
          <w:sz w:val="22"/>
          <w:szCs w:val="22"/>
        </w:rPr>
        <w:t xml:space="preserve">, </w:t>
      </w:r>
      <w:proofErr w:type="gramStart"/>
      <w:r w:rsidRPr="00316112">
        <w:rPr>
          <w:rFonts w:asciiTheme="minorHAnsi" w:hAnsiTheme="minorHAnsi" w:cs="Arial"/>
          <w:color w:val="231F20"/>
          <w:sz w:val="22"/>
          <w:szCs w:val="22"/>
        </w:rPr>
        <w:t>navazuje</w:t>
      </w:r>
      <w:proofErr w:type="gramEnd"/>
      <w:r w:rsidRPr="00316112">
        <w:rPr>
          <w:rFonts w:asciiTheme="minorHAnsi" w:hAnsiTheme="minorHAnsi" w:cs="Arial"/>
          <w:color w:val="231F20"/>
          <w:sz w:val="22"/>
          <w:szCs w:val="22"/>
        </w:rPr>
        <w:t xml:space="preserve"> na úspěch předcházejících titulů jako </w:t>
      </w:r>
      <w:proofErr w:type="spellStart"/>
      <w:r w:rsidRPr="00316112">
        <w:rPr>
          <w:rFonts w:asciiTheme="minorHAnsi" w:hAnsiTheme="minorHAnsi" w:cs="Arial"/>
          <w:color w:val="231F20"/>
          <w:sz w:val="22"/>
          <w:szCs w:val="22"/>
        </w:rPr>
        <w:t>Leonardo</w:t>
      </w:r>
      <w:proofErr w:type="spellEnd"/>
      <w:r w:rsidRPr="00316112">
        <w:rPr>
          <w:rFonts w:asciiTheme="minorHAnsi" w:hAnsiTheme="minorHAnsi" w:cs="Arial"/>
          <w:color w:val="231F20"/>
          <w:sz w:val="22"/>
          <w:szCs w:val="22"/>
        </w:rPr>
        <w:t xml:space="preserve"> </w:t>
      </w:r>
      <w:proofErr w:type="gramStart"/>
      <w:r w:rsidRPr="00316112">
        <w:rPr>
          <w:rFonts w:asciiTheme="minorHAnsi" w:hAnsiTheme="minorHAnsi" w:cs="Arial"/>
          <w:color w:val="231F20"/>
          <w:sz w:val="22"/>
          <w:szCs w:val="22"/>
        </w:rPr>
        <w:t>Live</w:t>
      </w:r>
      <w:proofErr w:type="gramEnd"/>
      <w:r w:rsidRPr="00316112">
        <w:rPr>
          <w:rFonts w:asciiTheme="minorHAnsi" w:hAnsiTheme="minorHAnsi" w:cs="Arial"/>
          <w:color w:val="231F20"/>
          <w:sz w:val="22"/>
          <w:szCs w:val="22"/>
        </w:rPr>
        <w:t xml:space="preserve">, Manet: Portrétista života, či </w:t>
      </w:r>
      <w:proofErr w:type="spellStart"/>
      <w:r w:rsidRPr="00316112">
        <w:rPr>
          <w:rFonts w:asciiTheme="minorHAnsi" w:hAnsiTheme="minorHAnsi" w:cs="Arial"/>
          <w:color w:val="231F20"/>
          <w:sz w:val="22"/>
          <w:szCs w:val="22"/>
        </w:rPr>
        <w:t>Vermeer</w:t>
      </w:r>
      <w:proofErr w:type="spellEnd"/>
      <w:r w:rsidRPr="00316112">
        <w:rPr>
          <w:rFonts w:asciiTheme="minorHAnsi" w:hAnsiTheme="minorHAnsi" w:cs="Arial"/>
          <w:color w:val="231F20"/>
          <w:sz w:val="22"/>
          <w:szCs w:val="22"/>
        </w:rPr>
        <w:t xml:space="preserve"> a hudba, které zhlédli diváci ve více než tisícovce kin ve 30 zemích světa. Filmy kromě komentované procházky výstavami dávají nahlédnout i do zákulisí přípravy výstav a zároveň divákům dokreslují, co díla odkrývají o umělcích a jejich historických epochách. Projekt umožňuje milovníkům výtvarného umění těšit se naplno těmi nejkrásnějšími obrazy všec</w:t>
      </w:r>
      <w:r w:rsidR="00F22B6F">
        <w:rPr>
          <w:rFonts w:asciiTheme="minorHAnsi" w:hAnsiTheme="minorHAnsi" w:cs="Arial"/>
          <w:color w:val="231F20"/>
          <w:sz w:val="22"/>
          <w:szCs w:val="22"/>
        </w:rPr>
        <w:t>h dob na velkém filmovém plátně</w:t>
      </w:r>
      <w:r w:rsidRPr="00316112">
        <w:rPr>
          <w:rFonts w:asciiTheme="minorHAnsi" w:hAnsiTheme="minorHAnsi" w:cs="Arial"/>
          <w:color w:val="231F20"/>
          <w:sz w:val="22"/>
          <w:szCs w:val="22"/>
        </w:rPr>
        <w:t>.</w:t>
      </w:r>
    </w:p>
    <w:p w:rsidR="00F22B6F" w:rsidRDefault="00316112" w:rsidP="00F22B6F">
      <w:pPr>
        <w:pStyle w:val="Normlnweb"/>
        <w:shd w:val="clear" w:color="auto" w:fill="FFFFFF"/>
        <w:spacing w:before="0" w:beforeAutospacing="0" w:after="0" w:afterAutospacing="0" w:line="0" w:lineRule="atLeast"/>
        <w:rPr>
          <w:rStyle w:val="Zvraznn"/>
          <w:rFonts w:asciiTheme="minorHAnsi" w:hAnsiTheme="minorHAnsi" w:cs="Arial"/>
          <w:color w:val="231F20"/>
          <w:sz w:val="22"/>
          <w:szCs w:val="22"/>
        </w:rPr>
      </w:pPr>
      <w:r w:rsidRPr="00316112">
        <w:rPr>
          <w:rStyle w:val="Siln"/>
          <w:rFonts w:asciiTheme="minorHAnsi" w:hAnsiTheme="minorHAnsi" w:cs="Arial"/>
          <w:color w:val="231F20"/>
          <w:sz w:val="22"/>
          <w:szCs w:val="22"/>
        </w:rPr>
        <w:t>Rembrandt – pozdní dílo</w:t>
      </w:r>
      <w:r w:rsidRPr="00316112">
        <w:rPr>
          <w:rFonts w:asciiTheme="minorHAnsi" w:hAnsiTheme="minorHAnsi" w:cs="Arial"/>
          <w:b/>
          <w:bCs/>
          <w:color w:val="231F20"/>
          <w:sz w:val="22"/>
          <w:szCs w:val="22"/>
        </w:rPr>
        <w:br/>
      </w:r>
      <w:r w:rsidRPr="00316112">
        <w:rPr>
          <w:rStyle w:val="Zvraznn"/>
          <w:rFonts w:asciiTheme="minorHAnsi" w:hAnsiTheme="minorHAnsi" w:cs="Arial"/>
          <w:color w:val="231F20"/>
          <w:sz w:val="22"/>
          <w:szCs w:val="22"/>
        </w:rPr>
        <w:t>Národn</w:t>
      </w:r>
      <w:r w:rsidR="00BE6870">
        <w:rPr>
          <w:rStyle w:val="Zvraznn"/>
          <w:rFonts w:asciiTheme="minorHAnsi" w:hAnsiTheme="minorHAnsi" w:cs="Arial"/>
          <w:color w:val="231F20"/>
          <w:sz w:val="22"/>
          <w:szCs w:val="22"/>
        </w:rPr>
        <w:t xml:space="preserve">í galerie Londýn, </w:t>
      </w:r>
      <w:proofErr w:type="spellStart"/>
      <w:r w:rsidR="00BE6870">
        <w:rPr>
          <w:rStyle w:val="Zvraznn"/>
          <w:rFonts w:asciiTheme="minorHAnsi" w:hAnsiTheme="minorHAnsi" w:cs="Arial"/>
          <w:color w:val="231F20"/>
          <w:sz w:val="22"/>
          <w:szCs w:val="22"/>
        </w:rPr>
        <w:t>Rijksmuseum</w:t>
      </w:r>
      <w:proofErr w:type="spellEnd"/>
      <w:r w:rsidR="00BE6870">
        <w:rPr>
          <w:rStyle w:val="Zvraznn"/>
          <w:rFonts w:asciiTheme="minorHAnsi" w:hAnsiTheme="minorHAnsi" w:cs="Arial"/>
          <w:color w:val="231F20"/>
          <w:sz w:val="22"/>
          <w:szCs w:val="22"/>
        </w:rPr>
        <w:t xml:space="preserve"> </w:t>
      </w:r>
      <w:r w:rsidRPr="00316112">
        <w:rPr>
          <w:rStyle w:val="Zvraznn"/>
          <w:rFonts w:asciiTheme="minorHAnsi" w:hAnsiTheme="minorHAnsi" w:cs="Arial"/>
          <w:color w:val="231F20"/>
          <w:sz w:val="22"/>
          <w:szCs w:val="22"/>
        </w:rPr>
        <w:t>Amsterodam</w:t>
      </w:r>
    </w:p>
    <w:p w:rsidR="00531A01" w:rsidRPr="00F22B6F" w:rsidRDefault="00316112" w:rsidP="00F22B6F">
      <w:pPr>
        <w:pStyle w:val="Normlnweb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i/>
          <w:iCs/>
          <w:color w:val="231F20"/>
          <w:sz w:val="22"/>
          <w:szCs w:val="22"/>
        </w:rPr>
      </w:pPr>
      <w:r w:rsidRPr="00316112">
        <w:rPr>
          <w:rFonts w:asciiTheme="minorHAnsi" w:hAnsiTheme="minorHAnsi" w:cs="Arial"/>
          <w:b/>
          <w:bCs/>
          <w:color w:val="231F20"/>
          <w:sz w:val="22"/>
          <w:szCs w:val="22"/>
        </w:rPr>
        <w:br/>
      </w:r>
      <w:r w:rsidRPr="00316112">
        <w:rPr>
          <w:rFonts w:asciiTheme="minorHAnsi" w:hAnsiTheme="minorHAnsi" w:cs="Arial"/>
          <w:color w:val="231F20"/>
          <w:sz w:val="22"/>
          <w:szCs w:val="22"/>
        </w:rPr>
        <w:t>Filmová procházka unikátní výstavou nazvanou</w:t>
      </w:r>
      <w:r w:rsidR="00531A01">
        <w:rPr>
          <w:rFonts w:asciiTheme="minorHAnsi" w:hAnsiTheme="minorHAnsi" w:cs="Arial"/>
          <w:color w:val="231F20"/>
          <w:sz w:val="22"/>
          <w:szCs w:val="22"/>
        </w:rPr>
        <w:t xml:space="preserve"> </w:t>
      </w:r>
      <w:r w:rsidR="00531A01" w:rsidRPr="00F22B6F">
        <w:rPr>
          <w:rFonts w:asciiTheme="minorHAnsi" w:hAnsiTheme="minorHAnsi" w:cs="Arial"/>
          <w:b/>
          <w:color w:val="231F20"/>
          <w:sz w:val="22"/>
          <w:szCs w:val="22"/>
        </w:rPr>
        <w:t>Rembrandt – pozdní dílo</w:t>
      </w:r>
      <w:r w:rsidR="00531A01">
        <w:rPr>
          <w:rFonts w:asciiTheme="minorHAnsi" w:hAnsiTheme="minorHAnsi" w:cs="Arial"/>
          <w:color w:val="231F20"/>
          <w:sz w:val="22"/>
          <w:szCs w:val="22"/>
        </w:rPr>
        <w:t>, která nejprve v lednu 2015 proběhla</w:t>
      </w:r>
      <w:r w:rsidRPr="00316112">
        <w:rPr>
          <w:rFonts w:asciiTheme="minorHAnsi" w:hAnsiTheme="minorHAnsi" w:cs="Arial"/>
          <w:color w:val="231F20"/>
          <w:sz w:val="22"/>
          <w:szCs w:val="22"/>
        </w:rPr>
        <w:t xml:space="preserve"> v Národní galerii v Londýně a odtud se v únoru přestěhovala do </w:t>
      </w:r>
      <w:proofErr w:type="spellStart"/>
      <w:r w:rsidRPr="00316112">
        <w:rPr>
          <w:rFonts w:asciiTheme="minorHAnsi" w:hAnsiTheme="minorHAnsi" w:cs="Arial"/>
          <w:color w:val="231F20"/>
          <w:sz w:val="22"/>
          <w:szCs w:val="22"/>
        </w:rPr>
        <w:t>Rijks</w:t>
      </w:r>
      <w:proofErr w:type="spellEnd"/>
      <w:r w:rsidRPr="00316112">
        <w:rPr>
          <w:rFonts w:asciiTheme="minorHAnsi" w:hAnsiTheme="minorHAnsi" w:cs="Arial"/>
          <w:color w:val="231F20"/>
          <w:sz w:val="22"/>
          <w:szCs w:val="22"/>
        </w:rPr>
        <w:t xml:space="preserve"> muzea v Amsterodamu, kde je kulturní událostí sezóny.</w:t>
      </w:r>
      <w:r w:rsidR="00F22B6F">
        <w:rPr>
          <w:rFonts w:asciiTheme="minorHAnsi" w:hAnsiTheme="minorHAnsi" w:cs="Arial"/>
          <w:color w:val="231F20"/>
          <w:sz w:val="22"/>
          <w:szCs w:val="22"/>
        </w:rPr>
        <w:t xml:space="preserve"> </w:t>
      </w:r>
      <w:r w:rsidR="00531A01">
        <w:rPr>
          <w:rFonts w:asciiTheme="minorHAnsi" w:hAnsiTheme="minorHAnsi" w:cs="Arial"/>
          <w:color w:val="231F20"/>
          <w:sz w:val="22"/>
          <w:szCs w:val="22"/>
        </w:rPr>
        <w:t xml:space="preserve">Expozice </w:t>
      </w:r>
      <w:r w:rsidR="00F22B6F">
        <w:rPr>
          <w:rFonts w:asciiTheme="minorHAnsi" w:hAnsiTheme="minorHAnsi" w:cs="Arial"/>
          <w:color w:val="231F20"/>
          <w:sz w:val="22"/>
          <w:szCs w:val="22"/>
        </w:rPr>
        <w:t>se věnuje Rembrandtově tvorbě v posledních let</w:t>
      </w:r>
      <w:r w:rsidR="000508AE">
        <w:rPr>
          <w:rFonts w:asciiTheme="minorHAnsi" w:hAnsiTheme="minorHAnsi" w:cs="Arial"/>
          <w:color w:val="231F20"/>
          <w:sz w:val="22"/>
          <w:szCs w:val="22"/>
        </w:rPr>
        <w:t>ech jeho</w:t>
      </w:r>
      <w:r w:rsidR="00F22B6F">
        <w:rPr>
          <w:rFonts w:asciiTheme="minorHAnsi" w:hAnsiTheme="minorHAnsi" w:cs="Arial"/>
          <w:color w:val="231F20"/>
          <w:sz w:val="22"/>
          <w:szCs w:val="22"/>
        </w:rPr>
        <w:t xml:space="preserve"> života, které se</w:t>
      </w:r>
      <w:r w:rsidR="000508AE">
        <w:rPr>
          <w:rFonts w:asciiTheme="minorHAnsi" w:hAnsiTheme="minorHAnsi" w:cs="Arial"/>
          <w:color w:val="231F20"/>
          <w:sz w:val="22"/>
          <w:szCs w:val="22"/>
        </w:rPr>
        <w:t xml:space="preserve"> pokládají za jeho umělecky nejlepší</w:t>
      </w:r>
      <w:r w:rsidR="00F22B6F">
        <w:rPr>
          <w:rFonts w:asciiTheme="minorHAnsi" w:hAnsiTheme="minorHAnsi" w:cs="Arial"/>
          <w:color w:val="231F20"/>
          <w:sz w:val="22"/>
          <w:szCs w:val="22"/>
        </w:rPr>
        <w:t>.</w:t>
      </w:r>
      <w:r w:rsidR="00531A01">
        <w:rPr>
          <w:rFonts w:asciiTheme="minorHAnsi" w:hAnsiTheme="minorHAnsi" w:cs="Arial"/>
          <w:color w:val="231F20"/>
          <w:sz w:val="22"/>
          <w:szCs w:val="22"/>
        </w:rPr>
        <w:t xml:space="preserve"> </w:t>
      </w:r>
      <w:r w:rsidR="004E0910">
        <w:rPr>
          <w:rFonts w:asciiTheme="minorHAnsi" w:hAnsiTheme="minorHAnsi" w:cs="Arial"/>
          <w:color w:val="231F20"/>
          <w:sz w:val="22"/>
          <w:szCs w:val="22"/>
        </w:rPr>
        <w:t>Ve f</w:t>
      </w:r>
      <w:r w:rsidRPr="00316112">
        <w:rPr>
          <w:rFonts w:asciiTheme="minorHAnsi" w:hAnsiTheme="minorHAnsi" w:cs="Arial"/>
          <w:color w:val="231F20"/>
          <w:sz w:val="22"/>
          <w:szCs w:val="22"/>
        </w:rPr>
        <w:t>ilm</w:t>
      </w:r>
      <w:r w:rsidR="004E0910">
        <w:rPr>
          <w:rFonts w:asciiTheme="minorHAnsi" w:hAnsiTheme="minorHAnsi" w:cs="Arial"/>
          <w:color w:val="231F20"/>
          <w:sz w:val="22"/>
          <w:szCs w:val="22"/>
        </w:rPr>
        <w:t>u</w:t>
      </w:r>
      <w:r w:rsidRPr="00316112">
        <w:rPr>
          <w:rFonts w:asciiTheme="minorHAnsi" w:hAnsiTheme="minorHAnsi" w:cs="Arial"/>
          <w:color w:val="231F20"/>
          <w:sz w:val="22"/>
          <w:szCs w:val="22"/>
        </w:rPr>
        <w:t xml:space="preserve"> </w:t>
      </w:r>
      <w:r w:rsidR="004E0910">
        <w:rPr>
          <w:rFonts w:asciiTheme="minorHAnsi" w:hAnsiTheme="minorHAnsi" w:cs="Arial"/>
          <w:color w:val="231F20"/>
          <w:sz w:val="22"/>
          <w:szCs w:val="22"/>
        </w:rPr>
        <w:t>zkoumají každé z klíčových děl výstavy</w:t>
      </w:r>
      <w:r w:rsidR="000508AE">
        <w:rPr>
          <w:rFonts w:asciiTheme="minorHAnsi" w:hAnsiTheme="minorHAnsi" w:cs="Arial"/>
          <w:color w:val="231F20"/>
          <w:sz w:val="22"/>
          <w:szCs w:val="22"/>
        </w:rPr>
        <w:t>,</w:t>
      </w:r>
      <w:r w:rsidR="000508AE" w:rsidRPr="000508AE">
        <w:rPr>
          <w:rFonts w:asciiTheme="minorHAnsi" w:hAnsiTheme="minorHAnsi" w:cs="Arial"/>
          <w:color w:val="231F20"/>
          <w:sz w:val="22"/>
          <w:szCs w:val="22"/>
        </w:rPr>
        <w:t xml:space="preserve"> </w:t>
      </w:r>
      <w:r w:rsidR="000508AE">
        <w:rPr>
          <w:rFonts w:asciiTheme="minorHAnsi" w:hAnsiTheme="minorHAnsi" w:cs="Arial"/>
          <w:color w:val="231F20"/>
          <w:sz w:val="22"/>
          <w:szCs w:val="22"/>
        </w:rPr>
        <w:t xml:space="preserve">z nichž se některá vrací do Amsterodamu z evropských a amerických sbírek vůbec poprvé v moderní historii, </w:t>
      </w:r>
      <w:r w:rsidR="004E0910">
        <w:rPr>
          <w:rFonts w:asciiTheme="minorHAnsi" w:hAnsiTheme="minorHAnsi" w:cs="Arial"/>
          <w:color w:val="231F20"/>
          <w:sz w:val="22"/>
          <w:szCs w:val="22"/>
        </w:rPr>
        <w:t>speciálně pozvaní hosté</w:t>
      </w:r>
      <w:r w:rsidRPr="00316112">
        <w:rPr>
          <w:rFonts w:asciiTheme="minorHAnsi" w:hAnsiTheme="minorHAnsi" w:cs="Arial"/>
          <w:color w:val="231F20"/>
          <w:sz w:val="22"/>
          <w:szCs w:val="22"/>
        </w:rPr>
        <w:t xml:space="preserve"> včetně kurátorů a historiků umění.</w:t>
      </w:r>
    </w:p>
    <w:p w:rsidR="00955460" w:rsidRDefault="00955460" w:rsidP="00316112">
      <w:pPr>
        <w:pStyle w:val="Default"/>
        <w:jc w:val="both"/>
        <w:rPr>
          <w:sz w:val="23"/>
          <w:szCs w:val="23"/>
        </w:rPr>
      </w:pPr>
    </w:p>
    <w:p w:rsidR="00955460" w:rsidRDefault="00955460" w:rsidP="0096044A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Vstup na </w:t>
      </w:r>
      <w:r w:rsidR="00BE6870">
        <w:rPr>
          <w:i/>
          <w:sz w:val="23"/>
          <w:szCs w:val="23"/>
        </w:rPr>
        <w:t>projekci je 100 Kč</w:t>
      </w:r>
      <w:r>
        <w:rPr>
          <w:i/>
          <w:sz w:val="23"/>
          <w:szCs w:val="23"/>
        </w:rPr>
        <w:t xml:space="preserve">. Aktuality a více informací naleznete na stránkách </w:t>
      </w:r>
      <w:hyperlink r:id="rId7" w:history="1">
        <w:r>
          <w:rPr>
            <w:rStyle w:val="Hypertextovodkaz"/>
            <w:i/>
            <w:sz w:val="23"/>
            <w:szCs w:val="23"/>
          </w:rPr>
          <w:t>www.magc.cz</w:t>
        </w:r>
      </w:hyperlink>
      <w:r>
        <w:rPr>
          <w:i/>
          <w:sz w:val="23"/>
          <w:szCs w:val="23"/>
        </w:rPr>
        <w:t>.</w:t>
      </w:r>
    </w:p>
    <w:p w:rsidR="0096044A" w:rsidRDefault="0096044A" w:rsidP="0096044A">
      <w:pPr>
        <w:pStyle w:val="Default"/>
        <w:jc w:val="both"/>
        <w:rPr>
          <w:i/>
          <w:sz w:val="23"/>
          <w:szCs w:val="23"/>
        </w:rPr>
      </w:pPr>
    </w:p>
    <w:p w:rsidR="000508AE" w:rsidRDefault="000508AE" w:rsidP="0096044A">
      <w:pPr>
        <w:pStyle w:val="Default"/>
        <w:jc w:val="both"/>
        <w:rPr>
          <w:i/>
          <w:sz w:val="23"/>
          <w:szCs w:val="23"/>
        </w:rPr>
      </w:pPr>
    </w:p>
    <w:p w:rsidR="000508AE" w:rsidRDefault="000508AE" w:rsidP="0096044A">
      <w:pPr>
        <w:pStyle w:val="Default"/>
        <w:jc w:val="both"/>
        <w:rPr>
          <w:i/>
          <w:sz w:val="23"/>
          <w:szCs w:val="23"/>
        </w:rPr>
      </w:pPr>
    </w:p>
    <w:p w:rsidR="000508AE" w:rsidRPr="0096044A" w:rsidRDefault="000508AE" w:rsidP="0096044A">
      <w:pPr>
        <w:pStyle w:val="Default"/>
        <w:jc w:val="both"/>
        <w:rPr>
          <w:i/>
          <w:sz w:val="23"/>
          <w:szCs w:val="23"/>
        </w:rPr>
      </w:pPr>
    </w:p>
    <w:p w:rsidR="00955460" w:rsidRDefault="00955460" w:rsidP="00316112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Mgr. Adéla Beranová</w:t>
      </w:r>
    </w:p>
    <w:p w:rsidR="00955460" w:rsidRDefault="00955460" w:rsidP="00316112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Muzejní a galerijní centrum</w:t>
      </w:r>
    </w:p>
    <w:p w:rsidR="00955460" w:rsidRDefault="00955460" w:rsidP="00316112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Kulturní zařízení města Valašské Meziříčí, </w:t>
      </w:r>
      <w:proofErr w:type="spellStart"/>
      <w:proofErr w:type="gramStart"/>
      <w:r>
        <w:rPr>
          <w:sz w:val="23"/>
          <w:szCs w:val="23"/>
        </w:rPr>
        <w:t>p.o</w:t>
      </w:r>
      <w:proofErr w:type="spellEnd"/>
      <w:r>
        <w:rPr>
          <w:sz w:val="23"/>
          <w:szCs w:val="23"/>
        </w:rPr>
        <w:t>.</w:t>
      </w:r>
      <w:proofErr w:type="gramEnd"/>
    </w:p>
    <w:p w:rsidR="00955460" w:rsidRDefault="00955460" w:rsidP="00316112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+420 727 984 738</w:t>
      </w:r>
    </w:p>
    <w:p w:rsidR="00955460" w:rsidRDefault="0034221C" w:rsidP="00316112">
      <w:pPr>
        <w:spacing w:after="0" w:line="240" w:lineRule="auto"/>
        <w:jc w:val="both"/>
        <w:rPr>
          <w:sz w:val="23"/>
          <w:szCs w:val="23"/>
        </w:rPr>
      </w:pPr>
      <w:hyperlink r:id="rId8" w:history="1">
        <w:r w:rsidR="00955460">
          <w:rPr>
            <w:rStyle w:val="Hypertextovodkaz"/>
            <w:sz w:val="23"/>
            <w:szCs w:val="23"/>
          </w:rPr>
          <w:t>beranova@magc.cz</w:t>
        </w:r>
      </w:hyperlink>
    </w:p>
    <w:p w:rsidR="00311899" w:rsidRDefault="004B6617" w:rsidP="00316112">
      <w:pPr>
        <w:jc w:val="both"/>
      </w:pPr>
    </w:p>
    <w:sectPr w:rsidR="00311899" w:rsidSect="007E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55460"/>
    <w:rsid w:val="000508AE"/>
    <w:rsid w:val="000E6B9B"/>
    <w:rsid w:val="00316112"/>
    <w:rsid w:val="0034221C"/>
    <w:rsid w:val="004B6617"/>
    <w:rsid w:val="004E0910"/>
    <w:rsid w:val="00531A01"/>
    <w:rsid w:val="005379A4"/>
    <w:rsid w:val="00592E73"/>
    <w:rsid w:val="005E0499"/>
    <w:rsid w:val="007E2F69"/>
    <w:rsid w:val="00910AD9"/>
    <w:rsid w:val="00955460"/>
    <w:rsid w:val="0096044A"/>
    <w:rsid w:val="00BE6870"/>
    <w:rsid w:val="00C83C99"/>
    <w:rsid w:val="00EB5EB9"/>
    <w:rsid w:val="00F2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4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5460"/>
    <w:rPr>
      <w:color w:val="0000FF" w:themeColor="hyperlink"/>
      <w:u w:val="single"/>
    </w:rPr>
  </w:style>
  <w:style w:type="paragraph" w:customStyle="1" w:styleId="Default">
    <w:name w:val="Default"/>
    <w:rsid w:val="009554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46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1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6112"/>
    <w:rPr>
      <w:b/>
      <w:bCs/>
    </w:rPr>
  </w:style>
  <w:style w:type="character" w:customStyle="1" w:styleId="apple-converted-space">
    <w:name w:val="apple-converted-space"/>
    <w:basedOn w:val="Standardnpsmoodstavce"/>
    <w:rsid w:val="00316112"/>
  </w:style>
  <w:style w:type="character" w:styleId="Zvraznn">
    <w:name w:val="Emphasis"/>
    <w:basedOn w:val="Standardnpsmoodstavce"/>
    <w:uiPriority w:val="20"/>
    <w:qFormat/>
    <w:rsid w:val="003161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anova@mag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g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Adéla Beranová</cp:lastModifiedBy>
  <cp:revision>5</cp:revision>
  <dcterms:created xsi:type="dcterms:W3CDTF">2015-04-22T08:45:00Z</dcterms:created>
  <dcterms:modified xsi:type="dcterms:W3CDTF">2015-04-27T07:02:00Z</dcterms:modified>
</cp:coreProperties>
</file>