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2E8" w:rsidRPr="00564CFD" w:rsidRDefault="002E72E8" w:rsidP="002E72E8">
      <w:pPr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2567305</wp:posOffset>
            </wp:positionH>
            <wp:positionV relativeFrom="paragraph">
              <wp:posOffset>176530</wp:posOffset>
            </wp:positionV>
            <wp:extent cx="1562100" cy="685800"/>
            <wp:effectExtent l="19050" t="0" r="0" b="0"/>
            <wp:wrapTight wrapText="bothSides">
              <wp:wrapPolygon edited="0">
                <wp:start x="-263" y="0"/>
                <wp:lineTo x="-263" y="21000"/>
                <wp:lineTo x="21600" y="21000"/>
                <wp:lineTo x="21600" y="0"/>
                <wp:lineTo x="-263" y="0"/>
              </wp:wrapPolygon>
            </wp:wrapTight>
            <wp:docPr id="3" name="Obrázek 1" descr="C:\Users\Zrni\Desktop\VÝSTAVY - VYSTAVUJÍCÍ\MaGC\veselá\MaGC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:\Users\Zrni\Desktop\VÝSTAVY - VYSTAVUJÍCÍ\MaGC\veselá\MaGC-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64CFD">
        <w:rPr>
          <w:rFonts w:asciiTheme="minorHAnsi" w:hAnsiTheme="minorHAnsi" w:cs="Arial"/>
          <w:b/>
          <w:noProof/>
          <w:lang w:eastAsia="cs-CZ"/>
        </w:rPr>
        <w:drawing>
          <wp:inline distT="0" distB="0" distL="0" distR="0">
            <wp:extent cx="2162175" cy="809625"/>
            <wp:effectExtent l="19050" t="0" r="9525" b="0"/>
            <wp:docPr id="5" name="obrázek 1" descr="C:\#4 PLAKÁTY\logotypy\loga KZ jpeg\Kázetko 2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:\#4 PLAKÁTY\logotypy\loga KZ jpeg\Kázetko 2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="Arial"/>
          <w:b/>
        </w:rPr>
        <w:t xml:space="preserve">                          </w:t>
      </w:r>
      <w:r w:rsidRPr="00564CFD">
        <w:rPr>
          <w:rFonts w:asciiTheme="minorHAnsi" w:hAnsiTheme="minorHAnsi" w:cs="Arial"/>
          <w:b/>
        </w:rPr>
        <w:tab/>
      </w:r>
    </w:p>
    <w:p w:rsidR="002E72E8" w:rsidRDefault="002E72E8" w:rsidP="002E72E8">
      <w:pPr>
        <w:spacing w:after="0" w:line="240" w:lineRule="auto"/>
        <w:jc w:val="both"/>
        <w:rPr>
          <w:rFonts w:asciiTheme="minorHAnsi" w:hAnsiTheme="minorHAnsi" w:cs="Arial"/>
        </w:rPr>
      </w:pPr>
    </w:p>
    <w:p w:rsidR="002E72E8" w:rsidRPr="00564CFD" w:rsidRDefault="002E72E8" w:rsidP="002E72E8">
      <w:pPr>
        <w:spacing w:after="0" w:line="24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Tisková zpráva 07/12</w:t>
      </w:r>
      <w:r w:rsidRPr="00564CFD">
        <w:rPr>
          <w:rFonts w:asciiTheme="minorHAnsi" w:hAnsiTheme="minorHAnsi" w:cs="Arial"/>
        </w:rPr>
        <w:t>/2015</w:t>
      </w:r>
    </w:p>
    <w:p w:rsidR="002E72E8" w:rsidRPr="00564CFD" w:rsidRDefault="002E72E8" w:rsidP="002E72E8">
      <w:pPr>
        <w:spacing w:after="0" w:line="240" w:lineRule="auto"/>
        <w:jc w:val="both"/>
        <w:rPr>
          <w:rFonts w:asciiTheme="minorHAnsi" w:hAnsiTheme="minorHAnsi" w:cs="Arial"/>
        </w:rPr>
      </w:pPr>
      <w:r w:rsidRPr="00564CFD">
        <w:rPr>
          <w:rFonts w:asciiTheme="minorHAnsi" w:hAnsiTheme="minorHAnsi" w:cs="Arial"/>
        </w:rPr>
        <w:t xml:space="preserve">Organizace: Muzejní a galerijní centrum, Kulturní zařízení města Valašského Meziříčí, </w:t>
      </w:r>
      <w:proofErr w:type="spellStart"/>
      <w:proofErr w:type="gramStart"/>
      <w:r w:rsidRPr="00564CFD">
        <w:rPr>
          <w:rFonts w:asciiTheme="minorHAnsi" w:hAnsiTheme="minorHAnsi" w:cs="Arial"/>
        </w:rPr>
        <w:t>p.o</w:t>
      </w:r>
      <w:proofErr w:type="spellEnd"/>
      <w:r w:rsidRPr="00564CFD">
        <w:rPr>
          <w:rFonts w:asciiTheme="minorHAnsi" w:hAnsiTheme="minorHAnsi" w:cs="Arial"/>
        </w:rPr>
        <w:t>.</w:t>
      </w:r>
      <w:proofErr w:type="gramEnd"/>
      <w:r w:rsidRPr="00564CFD">
        <w:rPr>
          <w:rFonts w:asciiTheme="minorHAnsi" w:hAnsiTheme="minorHAnsi" w:cs="Arial"/>
        </w:rPr>
        <w:t xml:space="preserve">,     </w:t>
      </w:r>
    </w:p>
    <w:p w:rsidR="002E72E8" w:rsidRPr="00564CFD" w:rsidRDefault="002E72E8" w:rsidP="002E72E8">
      <w:pPr>
        <w:spacing w:after="0" w:line="240" w:lineRule="auto"/>
        <w:jc w:val="both"/>
        <w:rPr>
          <w:rFonts w:asciiTheme="minorHAnsi" w:hAnsiTheme="minorHAnsi" w:cs="Arial"/>
        </w:rPr>
      </w:pPr>
      <w:r w:rsidRPr="00564CFD">
        <w:rPr>
          <w:rFonts w:asciiTheme="minorHAnsi" w:hAnsiTheme="minorHAnsi" w:cs="Arial"/>
        </w:rPr>
        <w:tab/>
        <w:t xml:space="preserve">        Komenského 1, Valašské Meziříčí.</w:t>
      </w:r>
    </w:p>
    <w:p w:rsidR="002E72E8" w:rsidRPr="00564CFD" w:rsidRDefault="002E72E8" w:rsidP="002E72E8">
      <w:pPr>
        <w:spacing w:after="0" w:line="240" w:lineRule="auto"/>
        <w:jc w:val="both"/>
        <w:outlineLvl w:val="1"/>
        <w:rPr>
          <w:rFonts w:asciiTheme="minorHAnsi" w:hAnsiTheme="minorHAnsi" w:cs="Arial"/>
          <w:u w:val="single"/>
        </w:rPr>
      </w:pPr>
    </w:p>
    <w:p w:rsidR="002E72E8" w:rsidRPr="00564CFD" w:rsidRDefault="002E72E8" w:rsidP="002E72E8">
      <w:pPr>
        <w:spacing w:after="0" w:line="240" w:lineRule="auto"/>
        <w:jc w:val="both"/>
        <w:outlineLvl w:val="1"/>
        <w:rPr>
          <w:rFonts w:asciiTheme="minorHAnsi" w:hAnsiTheme="minorHAnsi" w:cs="Arial"/>
          <w:u w:val="single"/>
        </w:rPr>
      </w:pPr>
    </w:p>
    <w:p w:rsidR="00047C8A" w:rsidRDefault="00047C8A" w:rsidP="002E72E8">
      <w:pPr>
        <w:jc w:val="both"/>
        <w:rPr>
          <w:rFonts w:asciiTheme="minorHAnsi" w:hAnsiTheme="minorHAnsi" w:cs="Arial"/>
          <w:b/>
          <w:bCs/>
          <w:sz w:val="28"/>
          <w:szCs w:val="28"/>
        </w:rPr>
      </w:pPr>
      <w:r>
        <w:rPr>
          <w:rFonts w:asciiTheme="minorHAnsi" w:hAnsiTheme="minorHAnsi" w:cs="Arial"/>
          <w:b/>
          <w:bCs/>
          <w:sz w:val="28"/>
          <w:szCs w:val="28"/>
        </w:rPr>
        <w:t xml:space="preserve">VÝSTAVA DOBRODRUŽSTVÍ KRIMINALISTIKY PŘIBLÍŽÍ </w:t>
      </w:r>
      <w:r w:rsidR="00522BBB">
        <w:rPr>
          <w:rFonts w:asciiTheme="minorHAnsi" w:hAnsiTheme="minorHAnsi" w:cs="Arial"/>
          <w:b/>
          <w:bCs/>
          <w:sz w:val="28"/>
          <w:szCs w:val="28"/>
        </w:rPr>
        <w:t>POKROKY V KRIMINALISTICKÝCH METODÁCH POSLEDNÍHO PŮLSTOLETÍ</w:t>
      </w:r>
    </w:p>
    <w:p w:rsidR="002E72E8" w:rsidRPr="00991F22" w:rsidRDefault="002E72E8" w:rsidP="002E72E8">
      <w:pPr>
        <w:jc w:val="both"/>
        <w:rPr>
          <w:rFonts w:asciiTheme="minorHAnsi" w:hAnsiTheme="minorHAnsi"/>
          <w:b/>
          <w:i/>
        </w:rPr>
      </w:pPr>
      <w:r w:rsidRPr="00991F22">
        <w:rPr>
          <w:rFonts w:asciiTheme="minorHAnsi" w:hAnsiTheme="minorHAnsi"/>
          <w:b/>
          <w:i/>
        </w:rPr>
        <w:t xml:space="preserve">Výstava </w:t>
      </w:r>
      <w:r>
        <w:rPr>
          <w:rFonts w:asciiTheme="minorHAnsi" w:hAnsiTheme="minorHAnsi"/>
          <w:b/>
          <w:i/>
        </w:rPr>
        <w:t>DOBRODRUŽSTVÍ KRIMINALISTIKY prezentuje vývoj v jednotlivých odvětvích kriminalistické a znalecké činnosti formou představení některých mediálních kauz, zařízení vyvinutých v ústavu a vybraných výsledků výzkumu a vývoje.</w:t>
      </w:r>
      <w:r w:rsidRPr="00991F22">
        <w:rPr>
          <w:rFonts w:asciiTheme="minorHAnsi" w:hAnsiTheme="minorHAnsi"/>
          <w:b/>
          <w:i/>
        </w:rPr>
        <w:t xml:space="preserve"> </w:t>
      </w:r>
      <w:r>
        <w:rPr>
          <w:rFonts w:asciiTheme="minorHAnsi" w:hAnsiTheme="minorHAnsi"/>
          <w:b/>
          <w:i/>
        </w:rPr>
        <w:t>Výstava bude zahájena vernisáží</w:t>
      </w:r>
      <w:r w:rsidRPr="00991F22">
        <w:rPr>
          <w:rFonts w:asciiTheme="minorHAnsi" w:hAnsiTheme="minorHAnsi"/>
          <w:b/>
          <w:i/>
        </w:rPr>
        <w:t xml:space="preserve"> </w:t>
      </w:r>
      <w:r>
        <w:rPr>
          <w:rFonts w:asciiTheme="minorHAnsi" w:hAnsiTheme="minorHAnsi"/>
          <w:b/>
          <w:i/>
        </w:rPr>
        <w:br/>
        <w:t xml:space="preserve">13. ledna 2016 v 18.00 hodin v 2. patře </w:t>
      </w:r>
      <w:r w:rsidRPr="00991F22">
        <w:rPr>
          <w:rFonts w:asciiTheme="minorHAnsi" w:hAnsiTheme="minorHAnsi"/>
          <w:b/>
          <w:i/>
        </w:rPr>
        <w:t xml:space="preserve">Muzejního a galerijního centra v zámku </w:t>
      </w:r>
      <w:proofErr w:type="spellStart"/>
      <w:r w:rsidRPr="00991F22">
        <w:rPr>
          <w:rFonts w:asciiTheme="minorHAnsi" w:hAnsiTheme="minorHAnsi"/>
          <w:b/>
          <w:i/>
        </w:rPr>
        <w:t>Žerotínů</w:t>
      </w:r>
      <w:proofErr w:type="spellEnd"/>
      <w:r w:rsidRPr="00991F22">
        <w:rPr>
          <w:rFonts w:asciiTheme="minorHAnsi" w:hAnsiTheme="minorHAnsi"/>
          <w:b/>
          <w:i/>
        </w:rPr>
        <w:t xml:space="preserve">. </w:t>
      </w:r>
    </w:p>
    <w:p w:rsidR="00522BBB" w:rsidRDefault="002E72E8" w:rsidP="00522BBB">
      <w:pPr>
        <w:shd w:val="clear" w:color="auto" w:fill="FFFFFF"/>
        <w:spacing w:after="0" w:line="360" w:lineRule="auto"/>
        <w:jc w:val="both"/>
        <w:rPr>
          <w:rFonts w:asciiTheme="minorHAnsi" w:eastAsia="Times New Roman" w:hAnsiTheme="minorHAnsi" w:cs="Arial CE"/>
          <w:lang w:eastAsia="cs-CZ"/>
        </w:rPr>
      </w:pPr>
      <w:r w:rsidRPr="002E72E8">
        <w:rPr>
          <w:rFonts w:asciiTheme="minorHAnsi" w:eastAsia="Times New Roman" w:hAnsiTheme="minorHAnsi" w:cs="Arial CE"/>
          <w:lang w:eastAsia="cs-CZ"/>
        </w:rPr>
        <w:t>V</w:t>
      </w:r>
      <w:r w:rsidR="00522BBB">
        <w:rPr>
          <w:rFonts w:asciiTheme="minorHAnsi" w:eastAsia="Times New Roman" w:hAnsiTheme="minorHAnsi" w:cs="Arial CE"/>
          <w:lang w:eastAsia="cs-CZ"/>
        </w:rPr>
        <w:t>ýstava</w:t>
      </w:r>
      <w:r w:rsidR="00047C8A">
        <w:rPr>
          <w:rFonts w:asciiTheme="minorHAnsi" w:eastAsia="Times New Roman" w:hAnsiTheme="minorHAnsi" w:cs="Arial CE"/>
          <w:lang w:eastAsia="cs-CZ"/>
        </w:rPr>
        <w:t>, kterou pořádá Muzejní a galerijní centrum ve spolupráci s Kriminalistickým ústavem Praha</w:t>
      </w:r>
      <w:r w:rsidR="00522BBB">
        <w:rPr>
          <w:rFonts w:asciiTheme="minorHAnsi" w:eastAsia="Times New Roman" w:hAnsiTheme="minorHAnsi" w:cs="Arial CE"/>
          <w:lang w:eastAsia="cs-CZ"/>
        </w:rPr>
        <w:t>,</w:t>
      </w:r>
      <w:r w:rsidRPr="002E72E8">
        <w:rPr>
          <w:rFonts w:asciiTheme="minorHAnsi" w:eastAsia="Times New Roman" w:hAnsiTheme="minorHAnsi" w:cs="Arial CE"/>
          <w:lang w:eastAsia="cs-CZ"/>
        </w:rPr>
        <w:t xml:space="preserve"> byla </w:t>
      </w:r>
      <w:r w:rsidR="00047C8A">
        <w:rPr>
          <w:rFonts w:asciiTheme="minorHAnsi" w:eastAsia="Times New Roman" w:hAnsiTheme="minorHAnsi" w:cs="Arial CE"/>
          <w:lang w:eastAsia="cs-CZ"/>
        </w:rPr>
        <w:t xml:space="preserve">poprvé představena v listopadu roku 2013 v Muzeu Policie ČR pod názvem </w:t>
      </w:r>
      <w:r w:rsidRPr="002E72E8">
        <w:rPr>
          <w:rFonts w:asciiTheme="minorHAnsi" w:eastAsia="Times New Roman" w:hAnsiTheme="minorHAnsi" w:cs="Arial CE"/>
          <w:lang w:eastAsia="cs-CZ"/>
        </w:rPr>
        <w:t>„Ve víru kriminalistické vědy a výzkumu s podtitulem 55 let aplikovaného výzkumu, inovací a vzdělávání“.  </w:t>
      </w:r>
      <w:r w:rsidR="00047C8A">
        <w:rPr>
          <w:rFonts w:asciiTheme="minorHAnsi" w:eastAsia="Times New Roman" w:hAnsiTheme="minorHAnsi" w:cs="Arial CE"/>
          <w:lang w:eastAsia="cs-CZ"/>
        </w:rPr>
        <w:t>V Praze mohli diváci vý</w:t>
      </w:r>
      <w:r w:rsidR="00522BBB">
        <w:rPr>
          <w:rFonts w:asciiTheme="minorHAnsi" w:eastAsia="Times New Roman" w:hAnsiTheme="minorHAnsi" w:cs="Arial CE"/>
          <w:lang w:eastAsia="cs-CZ"/>
        </w:rPr>
        <w:t>stavu zhlédnout do září 2015,</w:t>
      </w:r>
      <w:r w:rsidR="00047C8A">
        <w:rPr>
          <w:rFonts w:asciiTheme="minorHAnsi" w:eastAsia="Times New Roman" w:hAnsiTheme="minorHAnsi" w:cs="Arial CE"/>
          <w:lang w:eastAsia="cs-CZ"/>
        </w:rPr>
        <w:t xml:space="preserve"> Valašské Meziříčí je prvním místem</w:t>
      </w:r>
      <w:r w:rsidR="00522BBB">
        <w:rPr>
          <w:rFonts w:asciiTheme="minorHAnsi" w:eastAsia="Times New Roman" w:hAnsiTheme="minorHAnsi" w:cs="Arial CE"/>
          <w:lang w:eastAsia="cs-CZ"/>
        </w:rPr>
        <w:t xml:space="preserve"> mimo Prahu</w:t>
      </w:r>
      <w:r w:rsidR="00047C8A">
        <w:rPr>
          <w:rFonts w:asciiTheme="minorHAnsi" w:eastAsia="Times New Roman" w:hAnsiTheme="minorHAnsi" w:cs="Arial CE"/>
          <w:lang w:eastAsia="cs-CZ"/>
        </w:rPr>
        <w:t>, kde bude prezentována.</w:t>
      </w:r>
    </w:p>
    <w:p w:rsidR="00522BBB" w:rsidRDefault="00522BBB" w:rsidP="00522BBB">
      <w:pPr>
        <w:shd w:val="clear" w:color="auto" w:fill="FFFFFF"/>
        <w:spacing w:after="0" w:line="360" w:lineRule="auto"/>
        <w:jc w:val="both"/>
        <w:rPr>
          <w:rFonts w:asciiTheme="minorHAnsi" w:eastAsia="Times New Roman" w:hAnsiTheme="minorHAnsi" w:cs="Arial CE"/>
          <w:lang w:eastAsia="cs-CZ"/>
        </w:rPr>
      </w:pPr>
    </w:p>
    <w:p w:rsidR="002E72E8" w:rsidRDefault="001546BC" w:rsidP="00522BBB">
      <w:pPr>
        <w:shd w:val="clear" w:color="auto" w:fill="FFFFFF"/>
        <w:spacing w:after="0" w:line="360" w:lineRule="auto"/>
        <w:jc w:val="both"/>
        <w:rPr>
          <w:rFonts w:asciiTheme="minorHAnsi" w:eastAsia="Times New Roman" w:hAnsiTheme="minorHAnsi" w:cs="Arial CE"/>
          <w:lang w:eastAsia="cs-CZ"/>
        </w:rPr>
      </w:pPr>
      <w:r>
        <w:rPr>
          <w:rFonts w:asciiTheme="minorHAnsi" w:eastAsia="Times New Roman" w:hAnsiTheme="minorHAnsi" w:cs="Arial CE"/>
          <w:lang w:eastAsia="cs-CZ"/>
        </w:rPr>
        <w:t>V expozici bude</w:t>
      </w:r>
      <w:r w:rsidR="002E72E8" w:rsidRPr="002E72E8">
        <w:rPr>
          <w:rFonts w:asciiTheme="minorHAnsi" w:eastAsia="Times New Roman" w:hAnsiTheme="minorHAnsi" w:cs="Arial CE"/>
          <w:lang w:eastAsia="cs-CZ"/>
        </w:rPr>
        <w:t xml:space="preserve"> možné zhlédnout předměty, které pocházejí z trestné činnosti. Zajímavé jsou bezesporu padělky obrazů malířů Jana Zrzavého či Kristiána </w:t>
      </w:r>
      <w:proofErr w:type="spellStart"/>
      <w:r w:rsidR="002E72E8" w:rsidRPr="002E72E8">
        <w:rPr>
          <w:rFonts w:asciiTheme="minorHAnsi" w:eastAsia="Times New Roman" w:hAnsiTheme="minorHAnsi" w:cs="Arial CE"/>
          <w:lang w:eastAsia="cs-CZ"/>
        </w:rPr>
        <w:t>Kodeta</w:t>
      </w:r>
      <w:proofErr w:type="spellEnd"/>
      <w:r w:rsidR="002E72E8" w:rsidRPr="002E72E8">
        <w:rPr>
          <w:rFonts w:asciiTheme="minorHAnsi" w:eastAsia="Times New Roman" w:hAnsiTheme="minorHAnsi" w:cs="Arial CE"/>
          <w:lang w:eastAsia="cs-CZ"/>
        </w:rPr>
        <w:t>, které KÚP získal do studijní sbírky. Že se skutečně jedná o falza, odhalily až podrobné analýzy znalců z odvětví fyzikální chemie. K dalším exponátům patří nejrůznější předměty (plyšové hračky, sošky, lis na těsto aj.), které byly zneužity k pašování drog</w:t>
      </w:r>
      <w:r>
        <w:rPr>
          <w:rFonts w:asciiTheme="minorHAnsi" w:eastAsia="Times New Roman" w:hAnsiTheme="minorHAnsi" w:cs="Arial CE"/>
          <w:lang w:eastAsia="cs-CZ"/>
        </w:rPr>
        <w:t xml:space="preserve">. </w:t>
      </w:r>
      <w:r w:rsidR="002E72E8" w:rsidRPr="002E72E8">
        <w:rPr>
          <w:rFonts w:asciiTheme="minorHAnsi" w:eastAsia="Times New Roman" w:hAnsiTheme="minorHAnsi" w:cs="Arial CE"/>
          <w:lang w:eastAsia="cs-CZ"/>
        </w:rPr>
        <w:t xml:space="preserve">Na výstavě jsou </w:t>
      </w:r>
      <w:r w:rsidR="00522BBB">
        <w:rPr>
          <w:rFonts w:asciiTheme="minorHAnsi" w:eastAsia="Times New Roman" w:hAnsiTheme="minorHAnsi" w:cs="Arial CE"/>
          <w:lang w:eastAsia="cs-CZ"/>
        </w:rPr>
        <w:t xml:space="preserve">rovněž </w:t>
      </w:r>
      <w:r w:rsidR="002E72E8" w:rsidRPr="002E72E8">
        <w:rPr>
          <w:rFonts w:asciiTheme="minorHAnsi" w:eastAsia="Times New Roman" w:hAnsiTheme="minorHAnsi" w:cs="Arial CE"/>
          <w:lang w:eastAsia="cs-CZ"/>
        </w:rPr>
        <w:t>představeny některé případy, kde znalecká zkoumání sehrála důležitou roli v procesu jejich objasnění. Chemická zkoumání pomohla např. objasnit požár letadla na ruzyňském letišti v roce 2012, díky daktyloskopii se povedlo např. identifikovat tělo oběti zalité do betonu, kdy byl znalcům ke zkoumání předložen pouze betonový kvádr s fragmentem ruky aj.</w:t>
      </w:r>
    </w:p>
    <w:p w:rsidR="00522BBB" w:rsidRPr="002E72E8" w:rsidRDefault="00522BBB" w:rsidP="00522BBB">
      <w:pPr>
        <w:shd w:val="clear" w:color="auto" w:fill="FFFFFF"/>
        <w:spacing w:after="0" w:line="360" w:lineRule="auto"/>
        <w:jc w:val="both"/>
        <w:rPr>
          <w:rFonts w:asciiTheme="minorHAnsi" w:eastAsia="Times New Roman" w:hAnsiTheme="minorHAnsi" w:cs="Arial CE"/>
          <w:lang w:eastAsia="cs-CZ"/>
        </w:rPr>
      </w:pPr>
    </w:p>
    <w:p w:rsidR="002E72E8" w:rsidRDefault="002E72E8" w:rsidP="00522BBB">
      <w:pPr>
        <w:shd w:val="clear" w:color="auto" w:fill="FFFFFF"/>
        <w:spacing w:after="0" w:line="360" w:lineRule="auto"/>
        <w:jc w:val="both"/>
        <w:rPr>
          <w:rFonts w:asciiTheme="minorHAnsi" w:eastAsia="Times New Roman" w:hAnsiTheme="minorHAnsi" w:cs="Arial CE"/>
          <w:lang w:eastAsia="cs-CZ"/>
        </w:rPr>
      </w:pPr>
      <w:r w:rsidRPr="002E72E8">
        <w:rPr>
          <w:rFonts w:asciiTheme="minorHAnsi" w:eastAsia="Times New Roman" w:hAnsiTheme="minorHAnsi" w:cs="Arial CE"/>
          <w:lang w:eastAsia="cs-CZ"/>
        </w:rPr>
        <w:t xml:space="preserve">K vidění je rovněž celá řada exponátů, které připomínají 55letou historii aplikovaného výzkumu, vývoje a inovací v ústavu. Například </w:t>
      </w:r>
      <w:proofErr w:type="spellStart"/>
      <w:r w:rsidRPr="002E72E8">
        <w:rPr>
          <w:rFonts w:asciiTheme="minorHAnsi" w:eastAsia="Times New Roman" w:hAnsiTheme="minorHAnsi" w:cs="Arial CE"/>
          <w:lang w:eastAsia="cs-CZ"/>
        </w:rPr>
        <w:t>Rotafot</w:t>
      </w:r>
      <w:proofErr w:type="spellEnd"/>
      <w:r w:rsidRPr="002E72E8">
        <w:rPr>
          <w:rFonts w:asciiTheme="minorHAnsi" w:eastAsia="Times New Roman" w:hAnsiTheme="minorHAnsi" w:cs="Arial CE"/>
          <w:lang w:eastAsia="cs-CZ"/>
        </w:rPr>
        <w:t xml:space="preserve"> - přístroj určený k fotografování rotačních předmětů bez rozměrového zkreslení, prototyp hledačky vláken; </w:t>
      </w:r>
      <w:proofErr w:type="spellStart"/>
      <w:r w:rsidRPr="002E72E8">
        <w:rPr>
          <w:rFonts w:asciiTheme="minorHAnsi" w:eastAsia="Times New Roman" w:hAnsiTheme="minorHAnsi" w:cs="Arial CE"/>
          <w:lang w:eastAsia="cs-CZ"/>
        </w:rPr>
        <w:t>Střelofot</w:t>
      </w:r>
      <w:proofErr w:type="spellEnd"/>
      <w:r w:rsidRPr="002E72E8">
        <w:rPr>
          <w:rFonts w:asciiTheme="minorHAnsi" w:eastAsia="Times New Roman" w:hAnsiTheme="minorHAnsi" w:cs="Arial CE"/>
          <w:lang w:eastAsia="cs-CZ"/>
        </w:rPr>
        <w:t xml:space="preserve"> - přístroj, který využívají balistici k fotografování povrchu střel nebo univerzální lafeta pro upínání zkoušených zbraní, zejména podomácku zhotovených, u nichž hrozí vysoké nebezpečí destrukce při výstřelu.</w:t>
      </w:r>
      <w:r w:rsidR="001546BC">
        <w:rPr>
          <w:rFonts w:asciiTheme="minorHAnsi" w:eastAsia="Times New Roman" w:hAnsiTheme="minorHAnsi" w:cs="Arial CE"/>
          <w:lang w:eastAsia="cs-CZ"/>
        </w:rPr>
        <w:t xml:space="preserve"> </w:t>
      </w:r>
      <w:r w:rsidRPr="002E72E8">
        <w:rPr>
          <w:rFonts w:asciiTheme="minorHAnsi" w:eastAsia="Times New Roman" w:hAnsiTheme="minorHAnsi" w:cs="Arial CE"/>
          <w:lang w:eastAsia="cs-CZ"/>
        </w:rPr>
        <w:t xml:space="preserve">V rámci projektů </w:t>
      </w:r>
      <w:r w:rsidRPr="002E72E8">
        <w:rPr>
          <w:rFonts w:asciiTheme="minorHAnsi" w:eastAsia="Times New Roman" w:hAnsiTheme="minorHAnsi" w:cs="Arial CE"/>
          <w:lang w:eastAsia="cs-CZ"/>
        </w:rPr>
        <w:lastRenderedPageBreak/>
        <w:t xml:space="preserve">aplikovaného výzkumu znalci vyvinuli nebo modifikovali řadu nových metod a speciálních postupů zkoumání, které zavedli do znalecké praxe policie. </w:t>
      </w:r>
    </w:p>
    <w:p w:rsidR="001546BC" w:rsidRPr="002E72E8" w:rsidRDefault="001546BC" w:rsidP="00522BBB">
      <w:pPr>
        <w:shd w:val="clear" w:color="auto" w:fill="FFFFFF"/>
        <w:spacing w:after="0" w:line="360" w:lineRule="auto"/>
        <w:jc w:val="both"/>
        <w:rPr>
          <w:rFonts w:asciiTheme="minorHAnsi" w:eastAsia="Times New Roman" w:hAnsiTheme="minorHAnsi" w:cs="Arial CE"/>
          <w:lang w:eastAsia="cs-CZ"/>
        </w:rPr>
      </w:pPr>
    </w:p>
    <w:p w:rsidR="002E72E8" w:rsidRPr="00991F22" w:rsidRDefault="002E72E8" w:rsidP="00522BBB">
      <w:pPr>
        <w:pStyle w:val="Normln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991F22">
        <w:rPr>
          <w:rFonts w:asciiTheme="minorHAnsi" w:hAnsiTheme="minorHAnsi" w:cs="Arial"/>
          <w:sz w:val="22"/>
          <w:szCs w:val="22"/>
        </w:rPr>
        <w:t xml:space="preserve">Výstava </w:t>
      </w:r>
      <w:r w:rsidR="00047C8A">
        <w:rPr>
          <w:rFonts w:asciiTheme="minorHAnsi" w:hAnsiTheme="minorHAnsi" w:cs="Arial"/>
          <w:b/>
          <w:sz w:val="22"/>
          <w:szCs w:val="22"/>
        </w:rPr>
        <w:t>Dobrodružství kriminalistiky</w:t>
      </w:r>
      <w:r w:rsidRPr="00991F22">
        <w:rPr>
          <w:rFonts w:asciiTheme="minorHAnsi" w:hAnsiTheme="minorHAnsi" w:cs="Arial"/>
          <w:sz w:val="22"/>
          <w:szCs w:val="22"/>
        </w:rPr>
        <w:t xml:space="preserve"> potrvá do</w:t>
      </w:r>
      <w:r w:rsidR="00047C8A">
        <w:rPr>
          <w:rFonts w:asciiTheme="minorHAnsi" w:hAnsiTheme="minorHAnsi" w:cs="Arial"/>
          <w:sz w:val="22"/>
          <w:szCs w:val="22"/>
        </w:rPr>
        <w:t xml:space="preserve"> 13. března</w:t>
      </w:r>
      <w:r w:rsidRPr="00991F22">
        <w:rPr>
          <w:rFonts w:asciiTheme="minorHAnsi" w:hAnsiTheme="minorHAnsi" w:cs="Arial"/>
          <w:sz w:val="22"/>
          <w:szCs w:val="22"/>
        </w:rPr>
        <w:t xml:space="preserve"> 2016.</w:t>
      </w:r>
    </w:p>
    <w:p w:rsidR="00311899" w:rsidRPr="002E72E8" w:rsidRDefault="00FB3890" w:rsidP="002E72E8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</w:p>
    <w:sectPr w:rsidR="00311899" w:rsidRPr="002E72E8" w:rsidSect="007E2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E72E8"/>
    <w:rsid w:val="00047C8A"/>
    <w:rsid w:val="000E6B9B"/>
    <w:rsid w:val="001546BC"/>
    <w:rsid w:val="002E72E8"/>
    <w:rsid w:val="00522BBB"/>
    <w:rsid w:val="005379A4"/>
    <w:rsid w:val="005E0499"/>
    <w:rsid w:val="007E2F69"/>
    <w:rsid w:val="00EB66B3"/>
    <w:rsid w:val="00FB3890"/>
    <w:rsid w:val="00FB3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72E8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2E72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2E72E8"/>
  </w:style>
  <w:style w:type="paragraph" w:styleId="Textbubliny">
    <w:name w:val="Balloon Text"/>
    <w:basedOn w:val="Normln"/>
    <w:link w:val="TextbublinyChar"/>
    <w:uiPriority w:val="99"/>
    <w:semiHidden/>
    <w:unhideWhenUsed/>
    <w:rsid w:val="002E7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72E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369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Adéla Beranová</dc:creator>
  <cp:lastModifiedBy>Adéla Beranová</cp:lastModifiedBy>
  <cp:revision>3</cp:revision>
  <dcterms:created xsi:type="dcterms:W3CDTF">2015-12-07T13:57:00Z</dcterms:created>
  <dcterms:modified xsi:type="dcterms:W3CDTF">2015-12-18T11:57:00Z</dcterms:modified>
</cp:coreProperties>
</file>